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E8724A" w14:textId="57458619" w:rsidR="00E1360E" w:rsidRPr="001D5F5F" w:rsidRDefault="00E1360E">
      <w:pPr>
        <w:rPr>
          <w:b/>
          <w:bCs/>
          <w:sz w:val="32"/>
          <w:szCs w:val="32"/>
        </w:rPr>
      </w:pPr>
      <w:r w:rsidRPr="001D5F5F">
        <w:rPr>
          <w:b/>
          <w:bCs/>
          <w:sz w:val="32"/>
          <w:szCs w:val="32"/>
        </w:rPr>
        <w:t>Farm Food Safety Plans for Urban Farms</w:t>
      </w:r>
    </w:p>
    <w:p w14:paraId="43B81E21" w14:textId="6DBE69AB" w:rsidR="00346CFE" w:rsidRPr="00346CFE" w:rsidRDefault="00AE5961">
      <w:r>
        <w:t>Cindy Finneseth, Extension Specialist, Bryan Brady, Senior Extension Associate</w:t>
      </w:r>
      <w:r w:rsidR="001841D6">
        <w:t>, and Courtney Bartlett, Extension Associate</w:t>
      </w:r>
    </w:p>
    <w:p w14:paraId="03CFBF05" w14:textId="772BEFE0" w:rsidR="00855AB3" w:rsidRDefault="00E1360E" w:rsidP="00855AB3">
      <w:r>
        <w:t>Regardless of your farm size</w:t>
      </w:r>
      <w:r w:rsidR="00F93992">
        <w:t xml:space="preserve"> or production system</w:t>
      </w:r>
      <w:r>
        <w:t xml:space="preserve">, it is </w:t>
      </w:r>
      <w:proofErr w:type="gramStart"/>
      <w:r>
        <w:t>a good</w:t>
      </w:r>
      <w:proofErr w:type="gramEnd"/>
      <w:r>
        <w:t xml:space="preserve"> </w:t>
      </w:r>
      <w:r w:rsidR="00CB24DB">
        <w:t xml:space="preserve">business </w:t>
      </w:r>
      <w:r>
        <w:t>practice to have a farm food safety plan.</w:t>
      </w:r>
      <w:r w:rsidR="00622152">
        <w:t xml:space="preserve"> This plan will </w:t>
      </w:r>
      <w:r w:rsidR="00BB5DDA">
        <w:t xml:space="preserve">help you identify, assess, </w:t>
      </w:r>
      <w:r w:rsidR="00622152">
        <w:t>and manag</w:t>
      </w:r>
      <w:r w:rsidR="00BB5DDA">
        <w:t>e</w:t>
      </w:r>
      <w:r w:rsidR="00622152">
        <w:t xml:space="preserve"> </w:t>
      </w:r>
      <w:r w:rsidR="00BB5DDA">
        <w:t xml:space="preserve">food safety </w:t>
      </w:r>
      <w:r w:rsidR="00622152">
        <w:t xml:space="preserve">risks on your farm </w:t>
      </w:r>
      <w:r w:rsidR="00FB2458">
        <w:t>and</w:t>
      </w:r>
      <w:r w:rsidR="00622152">
        <w:t xml:space="preserve"> ensure safe production of </w:t>
      </w:r>
      <w:r w:rsidR="0099664D">
        <w:t xml:space="preserve">fruits and vegetables </w:t>
      </w:r>
      <w:r w:rsidR="00CB24DB">
        <w:t>for your customers</w:t>
      </w:r>
      <w:r w:rsidR="00622152">
        <w:t xml:space="preserve">. </w:t>
      </w:r>
      <w:r w:rsidR="00257E70">
        <w:t>This plan</w:t>
      </w:r>
      <w:r w:rsidR="00777B95">
        <w:t xml:space="preserve"> is </w:t>
      </w:r>
      <w:r w:rsidR="001841D6">
        <w:t xml:space="preserve">unique to your farm and is </w:t>
      </w:r>
      <w:r w:rsidR="00777B95">
        <w:t>where you</w:t>
      </w:r>
      <w:r>
        <w:t xml:space="preserve"> outline</w:t>
      </w:r>
      <w:r w:rsidR="00777B95">
        <w:t xml:space="preserve"> </w:t>
      </w:r>
      <w:r>
        <w:t>policies and</w:t>
      </w:r>
      <w:r w:rsidR="00B7031B">
        <w:t xml:space="preserve"> </w:t>
      </w:r>
      <w:r>
        <w:t>standard operating procedures (SOPs)</w:t>
      </w:r>
      <w:r w:rsidR="00757986">
        <w:t xml:space="preserve">, as well as </w:t>
      </w:r>
      <w:r w:rsidR="00D05D70">
        <w:t xml:space="preserve">keep </w:t>
      </w:r>
      <w:r w:rsidR="00757986">
        <w:t xml:space="preserve">records </w:t>
      </w:r>
      <w:r w:rsidR="00B7031B">
        <w:t>to show you</w:t>
      </w:r>
      <w:r w:rsidR="001841D6">
        <w:t xml:space="preserve"> a</w:t>
      </w:r>
      <w:r w:rsidR="00B7031B">
        <w:t>re following these policies and procedures</w:t>
      </w:r>
      <w:r w:rsidR="001841D6">
        <w:t xml:space="preserve">. </w:t>
      </w:r>
      <w:r w:rsidR="00855AB3">
        <w:t xml:space="preserve">Sample plans are available, but it is critical that you use any template as a guide and </w:t>
      </w:r>
      <w:r w:rsidR="00855AB3" w:rsidRPr="00E1360E">
        <w:t xml:space="preserve">write your own plan </w:t>
      </w:r>
      <w:r w:rsidR="00855AB3">
        <w:t>that describes</w:t>
      </w:r>
      <w:r w:rsidR="00855AB3" w:rsidRPr="00E1360E">
        <w:t xml:space="preserve"> your farm.</w:t>
      </w:r>
      <w:r w:rsidR="00612224">
        <w:t xml:space="preserve"> There are four primary categories </w:t>
      </w:r>
      <w:r w:rsidR="001841D6">
        <w:t>of</w:t>
      </w:r>
      <w:r w:rsidR="00612224">
        <w:t xml:space="preserve"> a farm food safety plan: general farm information, production activities, harvest activities, and post-harvest handling.</w:t>
      </w:r>
    </w:p>
    <w:p w14:paraId="39F31E40" w14:textId="078F4E70" w:rsidR="00E1360E" w:rsidRDefault="00D775FC">
      <w:r>
        <w:rPr>
          <w:noProof/>
        </w:rPr>
        <w:drawing>
          <wp:inline distT="0" distB="0" distL="0" distR="0" wp14:anchorId="4B34C1E7" wp14:editId="165B2E81">
            <wp:extent cx="3089868" cy="2317071"/>
            <wp:effectExtent l="0" t="0" r="0" b="7620"/>
            <wp:docPr id="1178415839" name="Picture 3" descr="A fence in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415839" name="Picture 3" descr="A fence in a gard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197" cy="23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A752" w14:textId="695EBB96" w:rsidR="00CB24DB" w:rsidRPr="009A61AC" w:rsidRDefault="009A61AC">
      <w:r w:rsidRPr="00D05D70">
        <w:t xml:space="preserve">Fig. 1. </w:t>
      </w:r>
      <w:r w:rsidR="00D775FC" w:rsidRPr="00D05D70">
        <w:t>A</w:t>
      </w:r>
      <w:r w:rsidRPr="00D05D70">
        <w:t xml:space="preserve">n urban farm in </w:t>
      </w:r>
      <w:r w:rsidR="00D775FC" w:rsidRPr="00D05D70">
        <w:t>Covington, KY</w:t>
      </w:r>
      <w:r w:rsidRPr="00D05D70">
        <w:t>.</w:t>
      </w:r>
      <w:r w:rsidR="00374DD0" w:rsidRPr="00D05D70">
        <w:t xml:space="preserve"> </w:t>
      </w:r>
      <w:r w:rsidR="000971F3">
        <w:rPr>
          <w:bCs/>
          <w:iCs/>
        </w:rPr>
        <w:t>Photo credit: Cindy Finneseth</w:t>
      </w:r>
    </w:p>
    <w:p w14:paraId="16F8852A" w14:textId="77777777" w:rsidR="00612224" w:rsidRDefault="00612224">
      <w:pPr>
        <w:rPr>
          <w:b/>
          <w:bCs/>
        </w:rPr>
      </w:pPr>
    </w:p>
    <w:p w14:paraId="3C68B87E" w14:textId="40B5BBF5" w:rsidR="00974B21" w:rsidRPr="00974B21" w:rsidRDefault="00974B21">
      <w:pPr>
        <w:rPr>
          <w:b/>
          <w:bCs/>
        </w:rPr>
      </w:pPr>
      <w:r w:rsidRPr="00974B21">
        <w:rPr>
          <w:b/>
          <w:bCs/>
        </w:rPr>
        <w:t>General Information</w:t>
      </w:r>
    </w:p>
    <w:p w14:paraId="7B996F24" w14:textId="31CBD761" w:rsidR="00974B21" w:rsidRDefault="00974B21">
      <w:pPr>
        <w:rPr>
          <w:i/>
          <w:iCs/>
        </w:rPr>
      </w:pPr>
      <w:r>
        <w:rPr>
          <w:i/>
          <w:iCs/>
        </w:rPr>
        <w:t xml:space="preserve">Management Responsibilities. </w:t>
      </w:r>
      <w:r w:rsidR="00726D61">
        <w:t>Someone</w:t>
      </w:r>
      <w:r w:rsidR="0090320E">
        <w:t xml:space="preserve"> who manages </w:t>
      </w:r>
      <w:r w:rsidR="00726D61">
        <w:t xml:space="preserve">day-to-day </w:t>
      </w:r>
      <w:r w:rsidR="0090320E">
        <w:t>production activities should be responsible for writing and maintaining the food safety plan</w:t>
      </w:r>
      <w:r w:rsidR="00DF767F">
        <w:t>.</w:t>
      </w:r>
      <w:r w:rsidR="001841D6" w:rsidRPr="001841D6">
        <w:rPr>
          <w:bCs/>
          <w:iCs/>
          <w:kern w:val="0"/>
          <w14:ligatures w14:val="none"/>
        </w:rPr>
        <w:t xml:space="preserve"> </w:t>
      </w:r>
      <w:r w:rsidR="001841D6" w:rsidRPr="001841D6">
        <w:rPr>
          <w:bCs/>
          <w:iCs/>
        </w:rPr>
        <w:t xml:space="preserve">For smaller </w:t>
      </w:r>
      <w:r w:rsidR="00D05D70">
        <w:rPr>
          <w:bCs/>
          <w:iCs/>
        </w:rPr>
        <w:t>farms</w:t>
      </w:r>
      <w:r w:rsidR="001841D6" w:rsidRPr="001841D6">
        <w:rPr>
          <w:bCs/>
          <w:iCs/>
        </w:rPr>
        <w:t xml:space="preserve">, the owner-operator may be doing all the farm work and </w:t>
      </w:r>
      <w:r w:rsidR="001841D6">
        <w:rPr>
          <w:bCs/>
          <w:iCs/>
        </w:rPr>
        <w:t xml:space="preserve">is </w:t>
      </w:r>
      <w:r w:rsidR="001841D6" w:rsidRPr="001841D6">
        <w:rPr>
          <w:bCs/>
          <w:iCs/>
        </w:rPr>
        <w:t>completely responsible for all aspects of the farm food safety plan</w:t>
      </w:r>
      <w:r w:rsidR="001841D6">
        <w:rPr>
          <w:bCs/>
          <w:iCs/>
        </w:rPr>
        <w:t xml:space="preserve">. </w:t>
      </w:r>
      <w:r w:rsidR="00086B3B">
        <w:t>List contact information for emergency purposes.</w:t>
      </w:r>
    </w:p>
    <w:p w14:paraId="129136F5" w14:textId="12EE1289" w:rsidR="00FE66C3" w:rsidRPr="00974B21" w:rsidRDefault="00974B21">
      <w:r w:rsidRPr="00974B21">
        <w:rPr>
          <w:i/>
          <w:iCs/>
        </w:rPr>
        <w:t>Farm Description</w:t>
      </w:r>
      <w:r>
        <w:rPr>
          <w:i/>
          <w:iCs/>
        </w:rPr>
        <w:t xml:space="preserve">. </w:t>
      </w:r>
      <w:r w:rsidR="001B6E2C">
        <w:t>Include a description</w:t>
      </w:r>
      <w:r w:rsidR="0026116B">
        <w:t xml:space="preserve"> of </w:t>
      </w:r>
      <w:r w:rsidR="00A609F5">
        <w:t xml:space="preserve">the location, </w:t>
      </w:r>
      <w:r w:rsidR="0026116B">
        <w:t>crops grown</w:t>
      </w:r>
      <w:r w:rsidR="005B420E">
        <w:t>, historical land-use,</w:t>
      </w:r>
      <w:r w:rsidR="0026116B">
        <w:t xml:space="preserve"> and area under </w:t>
      </w:r>
      <w:r w:rsidR="00532476">
        <w:t>cultivation</w:t>
      </w:r>
      <w:r w:rsidR="00097C22">
        <w:t xml:space="preserve"> (sum of the square footage of field plots and/or raised beds)</w:t>
      </w:r>
      <w:r w:rsidR="005B420E">
        <w:t>.</w:t>
      </w:r>
      <w:r w:rsidR="001B6E2C">
        <w:t xml:space="preserve"> </w:t>
      </w:r>
      <w:r w:rsidR="00DF767F">
        <w:t>A</w:t>
      </w:r>
      <w:r w:rsidR="006A7711">
        <w:t xml:space="preserve"> farm </w:t>
      </w:r>
      <w:r w:rsidR="001B6E2C">
        <w:t>map</w:t>
      </w:r>
      <w:r w:rsidRPr="00974B21">
        <w:t xml:space="preserve"> can be as simple as a hand-drawn map or a more formal labeled satellite image</w:t>
      </w:r>
      <w:r w:rsidR="003C4A70">
        <w:t xml:space="preserve"> (Fig. </w:t>
      </w:r>
      <w:r w:rsidR="009A61AC">
        <w:t>2</w:t>
      </w:r>
      <w:r w:rsidR="003C4A70">
        <w:t>)</w:t>
      </w:r>
      <w:r w:rsidRPr="00974B21">
        <w:t xml:space="preserve">. </w:t>
      </w:r>
      <w:r w:rsidR="001B6E2C">
        <w:t xml:space="preserve"> </w:t>
      </w:r>
    </w:p>
    <w:p w14:paraId="7E1E42E0" w14:textId="7CC03BDE" w:rsidR="00FE66C3" w:rsidRDefault="00A47ADA" w:rsidP="00FE66C3">
      <w:r>
        <w:lastRenderedPageBreak/>
        <w:t xml:space="preserve"> </w:t>
      </w:r>
      <w:r>
        <w:rPr>
          <w:noProof/>
        </w:rPr>
        <w:drawing>
          <wp:inline distT="0" distB="0" distL="0" distR="0" wp14:anchorId="63E24BB1" wp14:editId="5A23A046">
            <wp:extent cx="2286000" cy="1524000"/>
            <wp:effectExtent l="0" t="0" r="0" b="0"/>
            <wp:docPr id="911092641" name="Picture 1" descr="A drawing of a gard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092641" name="Picture 1" descr="A drawing of a gard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BDDF7" w14:textId="51CEFDA8" w:rsidR="00974B21" w:rsidRDefault="00974B21" w:rsidP="00FE66C3">
      <w:r w:rsidRPr="00D63432">
        <w:t>Fig.</w:t>
      </w:r>
      <w:r w:rsidR="009A61AC" w:rsidRPr="00D63432">
        <w:t xml:space="preserve"> 2</w:t>
      </w:r>
      <w:r w:rsidRPr="00D63432">
        <w:t xml:space="preserve">. </w:t>
      </w:r>
      <w:r w:rsidR="000C220B">
        <w:t>U</w:t>
      </w:r>
      <w:r w:rsidR="00485927" w:rsidRPr="00D63432">
        <w:t xml:space="preserve">rban </w:t>
      </w:r>
      <w:r w:rsidRPr="00D63432">
        <w:t>farm map</w:t>
      </w:r>
      <w:r w:rsidR="00D63432" w:rsidRPr="00D63432">
        <w:t xml:space="preserve"> </w:t>
      </w:r>
      <w:r w:rsidR="000C220B">
        <w:t xml:space="preserve">graphic </w:t>
      </w:r>
      <w:r w:rsidR="00D63432" w:rsidRPr="00D63432">
        <w:t>with production areas labeled</w:t>
      </w:r>
      <w:r w:rsidR="00485927" w:rsidRPr="00D63432">
        <w:t>.</w:t>
      </w:r>
      <w:r w:rsidR="002E33DA" w:rsidRPr="00D63432">
        <w:t xml:space="preserve"> </w:t>
      </w:r>
      <w:r w:rsidR="00E33304" w:rsidRPr="00D63432">
        <w:t>Calculat</w:t>
      </w:r>
      <w:r w:rsidR="001841D6" w:rsidRPr="00D63432">
        <w:t>e</w:t>
      </w:r>
      <w:r w:rsidR="00E33304" w:rsidRPr="00D63432">
        <w:t xml:space="preserve"> square footage of area in</w:t>
      </w:r>
      <w:r w:rsidR="00E33304" w:rsidRPr="00D775FC">
        <w:t xml:space="preserve"> cultivation</w:t>
      </w:r>
      <w:r w:rsidR="001841D6">
        <w:t xml:space="preserve"> by measuring the length and width of each individual section</w:t>
      </w:r>
      <w:r w:rsidR="00A609F5">
        <w:t xml:space="preserve"> (field plots and/or raised beds)</w:t>
      </w:r>
      <w:r w:rsidR="001841D6">
        <w:t xml:space="preserve"> and multiply to get the area of that section. Add all the individual sections together for the total square footage.</w:t>
      </w:r>
    </w:p>
    <w:p w14:paraId="0FD4BAE5" w14:textId="77777777" w:rsidR="00E33304" w:rsidRDefault="00E33304" w:rsidP="00FE66C3"/>
    <w:p w14:paraId="5DF49B5D" w14:textId="209869E4" w:rsidR="00777B95" w:rsidRDefault="00777B95">
      <w:pPr>
        <w:rPr>
          <w:b/>
          <w:iCs/>
        </w:rPr>
      </w:pPr>
      <w:r w:rsidRPr="003C3B4D">
        <w:rPr>
          <w:bCs/>
          <w:i/>
          <w:iCs/>
        </w:rPr>
        <w:t>Record Keeping</w:t>
      </w:r>
      <w:r w:rsidR="003C3B4D" w:rsidRPr="003C3B4D">
        <w:rPr>
          <w:bCs/>
          <w:i/>
          <w:iCs/>
        </w:rPr>
        <w:t>.</w:t>
      </w:r>
      <w:r w:rsidR="003C3B4D">
        <w:rPr>
          <w:b/>
        </w:rPr>
        <w:t xml:space="preserve"> </w:t>
      </w:r>
      <w:r w:rsidR="003C3B4D" w:rsidRPr="003C3B4D">
        <w:rPr>
          <w:bCs/>
        </w:rPr>
        <w:t xml:space="preserve">Documentation is key to tracking farm activities and determining production risks. </w:t>
      </w:r>
      <w:r w:rsidR="00A609F5">
        <w:rPr>
          <w:bCs/>
        </w:rPr>
        <w:t xml:space="preserve">Important records are identified in the accompanying risk assessment document. </w:t>
      </w:r>
    </w:p>
    <w:p w14:paraId="217272A7" w14:textId="39A157EE" w:rsidR="00777B95" w:rsidRPr="00CD1EDD" w:rsidRDefault="00777B95" w:rsidP="00777B95">
      <w:pPr>
        <w:rPr>
          <w:bCs/>
          <w:iCs/>
        </w:rPr>
      </w:pPr>
      <w:r w:rsidRPr="003D64F9">
        <w:rPr>
          <w:bCs/>
          <w:i/>
        </w:rPr>
        <w:t>Traceability</w:t>
      </w:r>
      <w:r w:rsidR="003D64F9" w:rsidRPr="003D64F9">
        <w:rPr>
          <w:bCs/>
          <w:i/>
        </w:rPr>
        <w:t>.</w:t>
      </w:r>
      <w:r w:rsidR="003D64F9">
        <w:rPr>
          <w:b/>
          <w:iCs/>
        </w:rPr>
        <w:t xml:space="preserve"> </w:t>
      </w:r>
      <w:r w:rsidR="003D64F9" w:rsidRPr="00CD1EDD">
        <w:rPr>
          <w:bCs/>
          <w:iCs/>
        </w:rPr>
        <w:t xml:space="preserve">Growers </w:t>
      </w:r>
      <w:r w:rsidR="00CD1EDD" w:rsidRPr="00CD1EDD">
        <w:rPr>
          <w:bCs/>
          <w:iCs/>
        </w:rPr>
        <w:t xml:space="preserve">need to </w:t>
      </w:r>
      <w:r w:rsidR="003D64F9" w:rsidRPr="00CD1EDD">
        <w:rPr>
          <w:bCs/>
          <w:iCs/>
        </w:rPr>
        <w:t xml:space="preserve">have a system in place to track crops </w:t>
      </w:r>
      <w:r w:rsidR="00AC19AE">
        <w:rPr>
          <w:bCs/>
          <w:iCs/>
        </w:rPr>
        <w:t>back to the</w:t>
      </w:r>
      <w:r w:rsidR="003D64F9" w:rsidRPr="00CD1EDD">
        <w:rPr>
          <w:bCs/>
          <w:iCs/>
        </w:rPr>
        <w:t xml:space="preserve"> field</w:t>
      </w:r>
      <w:r w:rsidR="00AC19AE">
        <w:rPr>
          <w:bCs/>
          <w:iCs/>
        </w:rPr>
        <w:t xml:space="preserve"> or bed </w:t>
      </w:r>
      <w:r w:rsidR="00E420F1">
        <w:rPr>
          <w:bCs/>
          <w:iCs/>
        </w:rPr>
        <w:t xml:space="preserve">they were grown in </w:t>
      </w:r>
      <w:r w:rsidR="00AC19AE">
        <w:rPr>
          <w:bCs/>
          <w:iCs/>
        </w:rPr>
        <w:t xml:space="preserve">and </w:t>
      </w:r>
      <w:r w:rsidR="00D05D70">
        <w:rPr>
          <w:bCs/>
          <w:iCs/>
        </w:rPr>
        <w:t xml:space="preserve">then traced </w:t>
      </w:r>
      <w:r w:rsidR="00AC19AE">
        <w:rPr>
          <w:bCs/>
          <w:iCs/>
        </w:rPr>
        <w:t>forward</w:t>
      </w:r>
      <w:r w:rsidR="003D64F9" w:rsidRPr="00CD1EDD">
        <w:rPr>
          <w:bCs/>
          <w:iCs/>
        </w:rPr>
        <w:t xml:space="preserve"> to the </w:t>
      </w:r>
      <w:r w:rsidR="00AC19AE">
        <w:rPr>
          <w:bCs/>
          <w:iCs/>
        </w:rPr>
        <w:t>buyer</w:t>
      </w:r>
      <w:r w:rsidR="003D64F9" w:rsidRPr="00CD1EDD">
        <w:rPr>
          <w:bCs/>
          <w:iCs/>
        </w:rPr>
        <w:t xml:space="preserve">. </w:t>
      </w:r>
      <w:r w:rsidR="009A61AC">
        <w:rPr>
          <w:bCs/>
          <w:iCs/>
        </w:rPr>
        <w:t>In the</w:t>
      </w:r>
      <w:r w:rsidR="000509D0">
        <w:rPr>
          <w:bCs/>
          <w:iCs/>
        </w:rPr>
        <w:t xml:space="preserve"> rare</w:t>
      </w:r>
      <w:r w:rsidR="009A61AC">
        <w:rPr>
          <w:bCs/>
          <w:iCs/>
        </w:rPr>
        <w:t xml:space="preserve"> event of a </w:t>
      </w:r>
      <w:r w:rsidR="000509D0">
        <w:rPr>
          <w:bCs/>
          <w:iCs/>
        </w:rPr>
        <w:t>product recall</w:t>
      </w:r>
      <w:r w:rsidR="009A61AC">
        <w:rPr>
          <w:bCs/>
          <w:iCs/>
        </w:rPr>
        <w:t>, having this information will allow you to</w:t>
      </w:r>
      <w:r w:rsidR="00485927">
        <w:rPr>
          <w:bCs/>
          <w:iCs/>
        </w:rPr>
        <w:t xml:space="preserve"> quickly </w:t>
      </w:r>
      <w:r w:rsidR="00A31B2F">
        <w:rPr>
          <w:bCs/>
          <w:iCs/>
        </w:rPr>
        <w:t xml:space="preserve">communicate </w:t>
      </w:r>
      <w:r w:rsidR="00485927">
        <w:rPr>
          <w:bCs/>
          <w:iCs/>
        </w:rPr>
        <w:t>to consumers.</w:t>
      </w:r>
      <w:r w:rsidR="009A61AC">
        <w:rPr>
          <w:bCs/>
          <w:iCs/>
        </w:rPr>
        <w:t xml:space="preserve">  </w:t>
      </w:r>
      <w:r w:rsidR="003D64F9" w:rsidRPr="00CD1EDD">
        <w:rPr>
          <w:bCs/>
          <w:iCs/>
        </w:rPr>
        <w:t xml:space="preserve"> </w:t>
      </w:r>
    </w:p>
    <w:p w14:paraId="64B0AE1F" w14:textId="18CAC9C7" w:rsidR="00777B95" w:rsidRPr="00AB515A" w:rsidRDefault="00777B95">
      <w:pPr>
        <w:rPr>
          <w:bCs/>
          <w:iCs/>
        </w:rPr>
      </w:pPr>
      <w:r w:rsidRPr="00AB515A">
        <w:rPr>
          <w:bCs/>
          <w:i/>
        </w:rPr>
        <w:t>Corrective Actions</w:t>
      </w:r>
      <w:r w:rsidR="00CD1EDD" w:rsidRPr="00AB515A">
        <w:rPr>
          <w:bCs/>
          <w:iCs/>
        </w:rPr>
        <w:t>. Outline procedures to address</w:t>
      </w:r>
      <w:r w:rsidR="00CA385E">
        <w:rPr>
          <w:bCs/>
          <w:iCs/>
        </w:rPr>
        <w:t xml:space="preserve"> and correct</w:t>
      </w:r>
      <w:r w:rsidR="00CD1EDD" w:rsidRPr="00AB515A">
        <w:rPr>
          <w:bCs/>
          <w:iCs/>
        </w:rPr>
        <w:t xml:space="preserve"> any problems</w:t>
      </w:r>
      <w:r w:rsidR="00AB515A" w:rsidRPr="00AB515A">
        <w:rPr>
          <w:bCs/>
          <w:iCs/>
        </w:rPr>
        <w:t xml:space="preserve"> and how you </w:t>
      </w:r>
      <w:r w:rsidR="00CD1EDD" w:rsidRPr="00AB515A">
        <w:rPr>
          <w:bCs/>
          <w:iCs/>
        </w:rPr>
        <w:t>prevent</w:t>
      </w:r>
      <w:r w:rsidR="00AB515A">
        <w:rPr>
          <w:bCs/>
          <w:iCs/>
        </w:rPr>
        <w:t xml:space="preserve"> potentially contaminated</w:t>
      </w:r>
      <w:r w:rsidR="00CD1EDD" w:rsidRPr="00AB515A">
        <w:rPr>
          <w:bCs/>
          <w:iCs/>
        </w:rPr>
        <w:t xml:space="preserve"> </w:t>
      </w:r>
      <w:r w:rsidR="00AB515A" w:rsidRPr="00AB515A">
        <w:rPr>
          <w:bCs/>
          <w:iCs/>
        </w:rPr>
        <w:t xml:space="preserve">crops </w:t>
      </w:r>
      <w:r w:rsidR="00CD1EDD" w:rsidRPr="00AB515A">
        <w:rPr>
          <w:bCs/>
          <w:iCs/>
        </w:rPr>
        <w:t>from reaching consumers</w:t>
      </w:r>
      <w:r w:rsidR="00AB515A" w:rsidRPr="00AB515A">
        <w:rPr>
          <w:bCs/>
          <w:iCs/>
        </w:rPr>
        <w:t>. It is important to</w:t>
      </w:r>
      <w:r w:rsidR="00CD1EDD" w:rsidRPr="00AB515A">
        <w:rPr>
          <w:bCs/>
          <w:iCs/>
        </w:rPr>
        <w:t xml:space="preserve"> identify the root cause to prevent </w:t>
      </w:r>
      <w:r w:rsidR="00AB515A" w:rsidRPr="00AB515A">
        <w:rPr>
          <w:bCs/>
          <w:iCs/>
        </w:rPr>
        <w:t>the problem from happening again</w:t>
      </w:r>
      <w:r w:rsidR="00AB515A">
        <w:rPr>
          <w:bCs/>
          <w:iCs/>
        </w:rPr>
        <w:t>. D</w:t>
      </w:r>
      <w:r w:rsidR="00AB515A" w:rsidRPr="00AB515A">
        <w:rPr>
          <w:bCs/>
          <w:iCs/>
        </w:rPr>
        <w:t xml:space="preserve">ocument </w:t>
      </w:r>
      <w:r w:rsidR="00CD1EDD" w:rsidRPr="00AB515A">
        <w:rPr>
          <w:bCs/>
          <w:iCs/>
        </w:rPr>
        <w:t xml:space="preserve">corrective actions, including the </w:t>
      </w:r>
      <w:r w:rsidR="00AB515A" w:rsidRPr="00AB515A">
        <w:rPr>
          <w:bCs/>
          <w:iCs/>
        </w:rPr>
        <w:t>issue</w:t>
      </w:r>
      <w:r w:rsidR="00CD1EDD" w:rsidRPr="00AB515A">
        <w:rPr>
          <w:bCs/>
          <w:iCs/>
        </w:rPr>
        <w:t>,</w:t>
      </w:r>
      <w:r w:rsidR="00AB515A" w:rsidRPr="00AB515A">
        <w:rPr>
          <w:bCs/>
          <w:iCs/>
        </w:rPr>
        <w:t xml:space="preserve"> what</w:t>
      </w:r>
      <w:r w:rsidR="00CD1EDD" w:rsidRPr="00AB515A">
        <w:rPr>
          <w:bCs/>
          <w:iCs/>
        </w:rPr>
        <w:t xml:space="preserve"> actions</w:t>
      </w:r>
      <w:r w:rsidR="00AB515A" w:rsidRPr="00AB515A">
        <w:rPr>
          <w:bCs/>
          <w:iCs/>
        </w:rPr>
        <w:t xml:space="preserve"> were</w:t>
      </w:r>
      <w:r w:rsidR="00CD1EDD" w:rsidRPr="00AB515A">
        <w:rPr>
          <w:bCs/>
          <w:iCs/>
        </w:rPr>
        <w:t xml:space="preserve"> taken, and </w:t>
      </w:r>
      <w:r w:rsidR="00AB515A" w:rsidRPr="00AB515A">
        <w:rPr>
          <w:bCs/>
          <w:iCs/>
        </w:rPr>
        <w:t xml:space="preserve">any newly implemented </w:t>
      </w:r>
      <w:r w:rsidR="00CD1EDD" w:rsidRPr="00AB515A">
        <w:rPr>
          <w:bCs/>
          <w:iCs/>
        </w:rPr>
        <w:t>prevention steps. </w:t>
      </w:r>
    </w:p>
    <w:p w14:paraId="02D71593" w14:textId="77777777" w:rsidR="00AA651D" w:rsidRDefault="00AA651D" w:rsidP="00D775FC">
      <w:pPr>
        <w:spacing w:after="0"/>
        <w:rPr>
          <w:b/>
          <w:iCs/>
        </w:rPr>
      </w:pPr>
    </w:p>
    <w:p w14:paraId="1D313864" w14:textId="016DF93D" w:rsidR="00777B95" w:rsidRPr="00777B95" w:rsidRDefault="00777B95" w:rsidP="00777B95">
      <w:pPr>
        <w:rPr>
          <w:b/>
          <w:iCs/>
        </w:rPr>
      </w:pPr>
      <w:r w:rsidRPr="00777B95">
        <w:rPr>
          <w:b/>
          <w:iCs/>
        </w:rPr>
        <w:t>Production</w:t>
      </w:r>
      <w:r w:rsidR="00AA651D">
        <w:rPr>
          <w:b/>
          <w:iCs/>
        </w:rPr>
        <w:t xml:space="preserve"> Activities</w:t>
      </w:r>
    </w:p>
    <w:p w14:paraId="275E5BF4" w14:textId="0E0DE74D" w:rsidR="00BF61A4" w:rsidRPr="00BF61A4" w:rsidRDefault="00BF61A4" w:rsidP="00BF61A4">
      <w:pPr>
        <w:rPr>
          <w:bCs/>
          <w:iCs/>
        </w:rPr>
      </w:pPr>
      <w:r w:rsidRPr="00964F62">
        <w:rPr>
          <w:bCs/>
          <w:i/>
        </w:rPr>
        <w:t>Site Assessment.</w:t>
      </w:r>
      <w:r>
        <w:rPr>
          <w:b/>
          <w:iCs/>
        </w:rPr>
        <w:t xml:space="preserve"> </w:t>
      </w:r>
      <w:r w:rsidR="0039098B">
        <w:rPr>
          <w:bCs/>
          <w:iCs/>
        </w:rPr>
        <w:t>Perform</w:t>
      </w:r>
      <w:r w:rsidRPr="00BF61A4">
        <w:rPr>
          <w:bCs/>
          <w:iCs/>
        </w:rPr>
        <w:t xml:space="preserve"> a visual inspection and </w:t>
      </w:r>
      <w:r w:rsidR="0039098B">
        <w:rPr>
          <w:bCs/>
          <w:iCs/>
        </w:rPr>
        <w:t>note the</w:t>
      </w:r>
      <w:r w:rsidR="0039098B" w:rsidRPr="00BF61A4">
        <w:rPr>
          <w:bCs/>
          <w:iCs/>
        </w:rPr>
        <w:t xml:space="preserve"> </w:t>
      </w:r>
      <w:r w:rsidRPr="00BF61A4">
        <w:rPr>
          <w:bCs/>
          <w:iCs/>
        </w:rPr>
        <w:t>site history</w:t>
      </w:r>
      <w:r w:rsidR="00EB1ED1">
        <w:rPr>
          <w:bCs/>
          <w:iCs/>
        </w:rPr>
        <w:t xml:space="preserve"> -</w:t>
      </w:r>
      <w:r w:rsidR="00374DD0">
        <w:rPr>
          <w:bCs/>
          <w:iCs/>
        </w:rPr>
        <w:t xml:space="preserve"> including crops previously grown and products applied</w:t>
      </w:r>
      <w:r w:rsidR="00EB1ED1">
        <w:rPr>
          <w:bCs/>
          <w:iCs/>
        </w:rPr>
        <w:t xml:space="preserve"> -</w:t>
      </w:r>
      <w:r w:rsidRPr="00BF61A4">
        <w:rPr>
          <w:bCs/>
          <w:iCs/>
        </w:rPr>
        <w:t xml:space="preserve"> to identify</w:t>
      </w:r>
      <w:r w:rsidR="00A609F5">
        <w:rPr>
          <w:bCs/>
          <w:iCs/>
        </w:rPr>
        <w:t xml:space="preserve"> </w:t>
      </w:r>
      <w:r w:rsidRPr="00BF61A4">
        <w:rPr>
          <w:bCs/>
          <w:iCs/>
        </w:rPr>
        <w:t>potential risks. This is important</w:t>
      </w:r>
      <w:r>
        <w:rPr>
          <w:bCs/>
          <w:iCs/>
        </w:rPr>
        <w:t xml:space="preserve"> in urban areas where sites may </w:t>
      </w:r>
      <w:r w:rsidR="0074525B">
        <w:rPr>
          <w:bCs/>
          <w:iCs/>
        </w:rPr>
        <w:t>have been</w:t>
      </w:r>
      <w:r w:rsidRPr="00BF61A4">
        <w:rPr>
          <w:bCs/>
          <w:iCs/>
        </w:rPr>
        <w:t xml:space="preserve"> used for industrial purposes. Soil tests can identify risks of contaminated soil. </w:t>
      </w:r>
      <w:r w:rsidR="00EB1ED1">
        <w:rPr>
          <w:bCs/>
          <w:iCs/>
        </w:rPr>
        <w:t>P</w:t>
      </w:r>
      <w:r w:rsidRPr="00BF61A4">
        <w:rPr>
          <w:bCs/>
          <w:iCs/>
        </w:rPr>
        <w:t>roduction area</w:t>
      </w:r>
      <w:r w:rsidR="00EB1ED1">
        <w:rPr>
          <w:bCs/>
          <w:iCs/>
        </w:rPr>
        <w:t>s</w:t>
      </w:r>
      <w:r w:rsidRPr="00BF61A4">
        <w:rPr>
          <w:bCs/>
          <w:iCs/>
        </w:rPr>
        <w:t xml:space="preserve"> should be viewed after </w:t>
      </w:r>
      <w:proofErr w:type="gramStart"/>
      <w:r w:rsidRPr="00BF61A4">
        <w:rPr>
          <w:bCs/>
          <w:iCs/>
        </w:rPr>
        <w:t>a heavy</w:t>
      </w:r>
      <w:proofErr w:type="gramEnd"/>
      <w:r w:rsidRPr="00BF61A4">
        <w:rPr>
          <w:bCs/>
          <w:iCs/>
        </w:rPr>
        <w:t xml:space="preserve"> rain to observe flooding potential and runoff patterns. </w:t>
      </w:r>
      <w:r w:rsidR="00F57BD8">
        <w:rPr>
          <w:bCs/>
          <w:iCs/>
        </w:rPr>
        <w:t>Include a</w:t>
      </w:r>
      <w:r w:rsidRPr="00BF61A4">
        <w:rPr>
          <w:bCs/>
          <w:iCs/>
        </w:rPr>
        <w:t xml:space="preserve"> description of how adjacent land is being used and </w:t>
      </w:r>
      <w:r w:rsidR="00EB1ED1">
        <w:rPr>
          <w:bCs/>
          <w:iCs/>
        </w:rPr>
        <w:t>note</w:t>
      </w:r>
      <w:r w:rsidR="00A609F5">
        <w:rPr>
          <w:bCs/>
          <w:iCs/>
        </w:rPr>
        <w:t xml:space="preserve"> </w:t>
      </w:r>
      <w:r w:rsidRPr="00BF61A4">
        <w:rPr>
          <w:bCs/>
          <w:iCs/>
        </w:rPr>
        <w:t>animal traffic patter</w:t>
      </w:r>
      <w:r>
        <w:rPr>
          <w:bCs/>
          <w:iCs/>
        </w:rPr>
        <w:t>n</w:t>
      </w:r>
      <w:r w:rsidRPr="00BF61A4">
        <w:rPr>
          <w:bCs/>
          <w:iCs/>
        </w:rPr>
        <w:t>s</w:t>
      </w:r>
      <w:r w:rsidR="00F57BD8">
        <w:rPr>
          <w:bCs/>
          <w:iCs/>
        </w:rPr>
        <w:t>.</w:t>
      </w:r>
    </w:p>
    <w:p w14:paraId="2AD2E393" w14:textId="66FD4677" w:rsidR="00777B95" w:rsidRDefault="00777B95" w:rsidP="00777B95">
      <w:pPr>
        <w:rPr>
          <w:bCs/>
          <w:iCs/>
        </w:rPr>
      </w:pPr>
      <w:r w:rsidRPr="00E211CD">
        <w:rPr>
          <w:bCs/>
          <w:i/>
        </w:rPr>
        <w:t>Worker Health</w:t>
      </w:r>
      <w:r w:rsidR="00E33304" w:rsidRPr="00E211CD">
        <w:rPr>
          <w:bCs/>
          <w:i/>
        </w:rPr>
        <w:t xml:space="preserve"> &amp; </w:t>
      </w:r>
      <w:r w:rsidRPr="00E211CD">
        <w:rPr>
          <w:bCs/>
          <w:i/>
        </w:rPr>
        <w:t>Hygiene</w:t>
      </w:r>
      <w:r w:rsidR="00E211CD">
        <w:rPr>
          <w:bCs/>
          <w:i/>
        </w:rPr>
        <w:t xml:space="preserve">. </w:t>
      </w:r>
      <w:r w:rsidR="009258BB">
        <w:rPr>
          <w:bCs/>
          <w:iCs/>
        </w:rPr>
        <w:t xml:space="preserve">Employees should not handle produce if </w:t>
      </w:r>
      <w:r w:rsidR="00D05D70">
        <w:rPr>
          <w:bCs/>
          <w:iCs/>
        </w:rPr>
        <w:t>sick</w:t>
      </w:r>
      <w:r w:rsidR="009258BB">
        <w:rPr>
          <w:bCs/>
          <w:iCs/>
        </w:rPr>
        <w:t xml:space="preserve">. </w:t>
      </w:r>
      <w:r w:rsidR="00415DE8" w:rsidRPr="00E211CD">
        <w:rPr>
          <w:bCs/>
          <w:iCs/>
        </w:rPr>
        <w:t>Access to a t</w:t>
      </w:r>
      <w:r w:rsidRPr="00E211CD">
        <w:rPr>
          <w:bCs/>
          <w:iCs/>
        </w:rPr>
        <w:t>oilet</w:t>
      </w:r>
      <w:r w:rsidR="00415DE8" w:rsidRPr="00E211CD">
        <w:rPr>
          <w:bCs/>
          <w:iCs/>
        </w:rPr>
        <w:t xml:space="preserve"> and h</w:t>
      </w:r>
      <w:r w:rsidRPr="00E211CD">
        <w:rPr>
          <w:bCs/>
          <w:iCs/>
        </w:rPr>
        <w:t xml:space="preserve">andwashing </w:t>
      </w:r>
      <w:r w:rsidR="00E211CD" w:rsidRPr="00E211CD">
        <w:rPr>
          <w:bCs/>
          <w:iCs/>
        </w:rPr>
        <w:t>f</w:t>
      </w:r>
      <w:r w:rsidRPr="00E211CD">
        <w:rPr>
          <w:bCs/>
          <w:iCs/>
        </w:rPr>
        <w:t>acilities</w:t>
      </w:r>
      <w:r w:rsidR="00E211CD" w:rsidRPr="00E211CD">
        <w:rPr>
          <w:bCs/>
          <w:iCs/>
        </w:rPr>
        <w:t xml:space="preserve"> is important to prevent the spread of microorganisms that can cause illnesses. </w:t>
      </w:r>
      <w:r w:rsidR="001D5F5F">
        <w:rPr>
          <w:bCs/>
          <w:iCs/>
        </w:rPr>
        <w:t xml:space="preserve">Simple handwashing stations can be inexpensive to build (Fig. </w:t>
      </w:r>
      <w:r w:rsidR="00D775FC">
        <w:rPr>
          <w:bCs/>
          <w:iCs/>
        </w:rPr>
        <w:t>3</w:t>
      </w:r>
      <w:r w:rsidR="001D5F5F">
        <w:rPr>
          <w:bCs/>
          <w:iCs/>
        </w:rPr>
        <w:t>).</w:t>
      </w:r>
      <w:r w:rsidR="003A79E7">
        <w:rPr>
          <w:bCs/>
          <w:iCs/>
        </w:rPr>
        <w:t xml:space="preserve"> </w:t>
      </w:r>
    </w:p>
    <w:p w14:paraId="0C1A4057" w14:textId="1BD7D23E" w:rsidR="00374DD0" w:rsidRDefault="00D05D70" w:rsidP="00777B95">
      <w:pPr>
        <w:rPr>
          <w:bCs/>
          <w:iCs/>
        </w:rPr>
      </w:pPr>
      <w:r>
        <w:rPr>
          <w:bCs/>
          <w:iCs/>
          <w:noProof/>
        </w:rPr>
        <w:lastRenderedPageBreak/>
        <w:drawing>
          <wp:inline distT="0" distB="0" distL="0" distR="0" wp14:anchorId="41A94826" wp14:editId="5D295819">
            <wp:extent cx="1843439" cy="1378749"/>
            <wp:effectExtent l="3810" t="0" r="8255" b="8255"/>
            <wp:docPr id="1189674952" name="Picture 1" descr="A water cooler on a wooden st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674952" name="Picture 1" descr="A water cooler on a wooden stand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8" t="153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217" cy="138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9A044" w14:textId="5755D21F" w:rsidR="00485927" w:rsidRPr="00E211CD" w:rsidRDefault="00485927" w:rsidP="00777B95">
      <w:pPr>
        <w:rPr>
          <w:bCs/>
          <w:iCs/>
        </w:rPr>
      </w:pPr>
      <w:r w:rsidRPr="00D05D70">
        <w:rPr>
          <w:bCs/>
          <w:iCs/>
        </w:rPr>
        <w:t xml:space="preserve">Fig. </w:t>
      </w:r>
      <w:r w:rsidR="00D775FC" w:rsidRPr="00D05D70">
        <w:rPr>
          <w:bCs/>
          <w:iCs/>
        </w:rPr>
        <w:t>3</w:t>
      </w:r>
      <w:r w:rsidRPr="00D05D70">
        <w:rPr>
          <w:bCs/>
          <w:iCs/>
        </w:rPr>
        <w:t xml:space="preserve">. A simple handwashing station </w:t>
      </w:r>
      <w:r w:rsidR="00A47ADA">
        <w:rPr>
          <w:bCs/>
          <w:iCs/>
        </w:rPr>
        <w:t xml:space="preserve">made from a discarded pallet </w:t>
      </w:r>
      <w:r w:rsidRPr="00D05D70">
        <w:rPr>
          <w:bCs/>
          <w:iCs/>
        </w:rPr>
        <w:t>to ensure personal hygiene on an urban farm.</w:t>
      </w:r>
      <w:r w:rsidR="00D05D70" w:rsidRPr="00D05D70">
        <w:rPr>
          <w:bCs/>
          <w:iCs/>
        </w:rPr>
        <w:t xml:space="preserve"> </w:t>
      </w:r>
      <w:r w:rsidR="000971F3">
        <w:rPr>
          <w:bCs/>
          <w:iCs/>
        </w:rPr>
        <w:t>Photo credit: Cindy Finneseth</w:t>
      </w:r>
    </w:p>
    <w:p w14:paraId="236D0990" w14:textId="4B61938C" w:rsidR="00974B21" w:rsidRDefault="00E211CD" w:rsidP="00974B21">
      <w:r w:rsidRPr="007C54EC">
        <w:rPr>
          <w:bCs/>
          <w:i/>
        </w:rPr>
        <w:t>Agricultural Products.</w:t>
      </w:r>
      <w:r>
        <w:rPr>
          <w:b/>
          <w:iCs/>
        </w:rPr>
        <w:t xml:space="preserve"> </w:t>
      </w:r>
      <w:r w:rsidRPr="007C54EC">
        <w:rPr>
          <w:bCs/>
          <w:iCs/>
        </w:rPr>
        <w:t>Keep a</w:t>
      </w:r>
      <w:r w:rsidR="007C54EC">
        <w:rPr>
          <w:bCs/>
          <w:iCs/>
        </w:rPr>
        <w:t>n updated list</w:t>
      </w:r>
      <w:r w:rsidRPr="007C54EC">
        <w:rPr>
          <w:bCs/>
          <w:iCs/>
        </w:rPr>
        <w:t xml:space="preserve"> of all inputs used on the farm</w:t>
      </w:r>
      <w:r w:rsidR="00AA651D">
        <w:rPr>
          <w:bCs/>
          <w:iCs/>
        </w:rPr>
        <w:t>, including where purchased</w:t>
      </w:r>
      <w:r w:rsidR="007C54EC">
        <w:rPr>
          <w:bCs/>
          <w:iCs/>
        </w:rPr>
        <w:t xml:space="preserve"> and when products were applied.</w:t>
      </w:r>
      <w:r w:rsidR="0048490F">
        <w:rPr>
          <w:bCs/>
          <w:iCs/>
        </w:rPr>
        <w:t xml:space="preserve"> </w:t>
      </w:r>
      <w:r w:rsidR="00270F76">
        <w:t>A</w:t>
      </w:r>
      <w:r>
        <w:t xml:space="preserve"> private applicator </w:t>
      </w:r>
      <w:r w:rsidR="00974B21">
        <w:t>pesticide license</w:t>
      </w:r>
      <w:r>
        <w:t xml:space="preserve"> may be required to </w:t>
      </w:r>
      <w:r w:rsidR="00EB1ED1">
        <w:t>buy</w:t>
      </w:r>
      <w:r>
        <w:t xml:space="preserve"> and apply certain agricultural products</w:t>
      </w:r>
      <w:r w:rsidR="007C54EC">
        <w:t>.</w:t>
      </w:r>
    </w:p>
    <w:p w14:paraId="12788144" w14:textId="7F6EEA8E" w:rsidR="00777B95" w:rsidRPr="007C54EC" w:rsidRDefault="00777B95" w:rsidP="00777B95">
      <w:pPr>
        <w:rPr>
          <w:bCs/>
          <w:iCs/>
        </w:rPr>
      </w:pPr>
      <w:r w:rsidRPr="007C54EC">
        <w:rPr>
          <w:bCs/>
          <w:i/>
        </w:rPr>
        <w:t>Agricultural Water</w:t>
      </w:r>
      <w:r w:rsidR="007C54EC" w:rsidRPr="007C54EC">
        <w:rPr>
          <w:bCs/>
          <w:i/>
        </w:rPr>
        <w:t>.</w:t>
      </w:r>
      <w:r w:rsidR="007C54EC">
        <w:rPr>
          <w:b/>
          <w:iCs/>
        </w:rPr>
        <w:t xml:space="preserve"> </w:t>
      </w:r>
      <w:r w:rsidR="007C54EC" w:rsidRPr="007C54EC">
        <w:rPr>
          <w:bCs/>
          <w:iCs/>
        </w:rPr>
        <w:t xml:space="preserve">Many urban growers use city or municipal water to irrigate crops. </w:t>
      </w:r>
      <w:r w:rsidR="008414CD">
        <w:rPr>
          <w:bCs/>
          <w:iCs/>
        </w:rPr>
        <w:t xml:space="preserve">Water companies are required to </w:t>
      </w:r>
      <w:r w:rsidR="006A37EC">
        <w:rPr>
          <w:bCs/>
          <w:iCs/>
        </w:rPr>
        <w:t>issue and annual quality report, which can often be found on their website.</w:t>
      </w:r>
      <w:r w:rsidR="002135B3">
        <w:rPr>
          <w:bCs/>
          <w:iCs/>
        </w:rPr>
        <w:t xml:space="preserve"> </w:t>
      </w:r>
      <w:r w:rsidR="00F943D2">
        <w:rPr>
          <w:bCs/>
          <w:iCs/>
        </w:rPr>
        <w:t>Print th</w:t>
      </w:r>
      <w:r w:rsidR="00A609F5">
        <w:rPr>
          <w:bCs/>
          <w:iCs/>
        </w:rPr>
        <w:t>e report</w:t>
      </w:r>
      <w:r w:rsidR="00F943D2">
        <w:rPr>
          <w:bCs/>
          <w:iCs/>
        </w:rPr>
        <w:t xml:space="preserve"> and keep </w:t>
      </w:r>
      <w:r w:rsidR="00D05D70">
        <w:rPr>
          <w:bCs/>
          <w:iCs/>
        </w:rPr>
        <w:t xml:space="preserve">it </w:t>
      </w:r>
      <w:r w:rsidR="00F943D2">
        <w:rPr>
          <w:bCs/>
          <w:iCs/>
        </w:rPr>
        <w:t>with your records.</w:t>
      </w:r>
      <w:r w:rsidR="007C54EC" w:rsidRPr="007C54EC">
        <w:rPr>
          <w:bCs/>
          <w:iCs/>
        </w:rPr>
        <w:t xml:space="preserve"> </w:t>
      </w:r>
      <w:r w:rsidR="00B967BE">
        <w:rPr>
          <w:bCs/>
          <w:iCs/>
        </w:rPr>
        <w:t xml:space="preserve">Water </w:t>
      </w:r>
      <w:r w:rsidR="00A609F5">
        <w:rPr>
          <w:bCs/>
          <w:iCs/>
        </w:rPr>
        <w:t>collection</w:t>
      </w:r>
      <w:r w:rsidR="00A609F5" w:rsidRPr="007C54EC">
        <w:rPr>
          <w:bCs/>
          <w:iCs/>
        </w:rPr>
        <w:t xml:space="preserve"> </w:t>
      </w:r>
      <w:r w:rsidR="007C54EC" w:rsidRPr="007C54EC">
        <w:rPr>
          <w:bCs/>
          <w:iCs/>
        </w:rPr>
        <w:t xml:space="preserve">systems </w:t>
      </w:r>
      <w:r w:rsidR="00B967BE">
        <w:rPr>
          <w:bCs/>
          <w:iCs/>
        </w:rPr>
        <w:t>(</w:t>
      </w:r>
      <w:r w:rsidR="007719B0">
        <w:rPr>
          <w:bCs/>
          <w:iCs/>
        </w:rPr>
        <w:t xml:space="preserve">rain </w:t>
      </w:r>
      <w:r w:rsidR="00FC305E">
        <w:rPr>
          <w:bCs/>
          <w:iCs/>
        </w:rPr>
        <w:t>barrels</w:t>
      </w:r>
      <w:r w:rsidR="00D775FC">
        <w:rPr>
          <w:bCs/>
          <w:iCs/>
        </w:rPr>
        <w:t>, for example</w:t>
      </w:r>
      <w:r w:rsidR="00FC305E">
        <w:rPr>
          <w:bCs/>
          <w:iCs/>
        </w:rPr>
        <w:t>) are</w:t>
      </w:r>
      <w:r w:rsidR="007719B0">
        <w:rPr>
          <w:bCs/>
          <w:iCs/>
        </w:rPr>
        <w:t xml:space="preserve"> </w:t>
      </w:r>
      <w:r w:rsidR="007C54EC" w:rsidRPr="007C54EC">
        <w:rPr>
          <w:bCs/>
          <w:iCs/>
        </w:rPr>
        <w:t>common on urban farms</w:t>
      </w:r>
      <w:r w:rsidR="007719B0">
        <w:rPr>
          <w:bCs/>
          <w:iCs/>
        </w:rPr>
        <w:t>. This is considered surface water</w:t>
      </w:r>
      <w:r w:rsidR="002135B3">
        <w:rPr>
          <w:bCs/>
          <w:iCs/>
        </w:rPr>
        <w:t xml:space="preserve"> and poses a higher risk than municipal water.</w:t>
      </w:r>
      <w:r w:rsidR="007C54EC" w:rsidRPr="007C54EC">
        <w:rPr>
          <w:bCs/>
          <w:iCs/>
        </w:rPr>
        <w:t xml:space="preserve"> Note in your plan </w:t>
      </w:r>
      <w:r w:rsidR="003F529D">
        <w:rPr>
          <w:bCs/>
          <w:iCs/>
        </w:rPr>
        <w:t xml:space="preserve">water </w:t>
      </w:r>
      <w:r w:rsidR="007C54EC">
        <w:rPr>
          <w:bCs/>
          <w:iCs/>
        </w:rPr>
        <w:t xml:space="preserve">sources </w:t>
      </w:r>
      <w:r w:rsidR="003F529D">
        <w:rPr>
          <w:bCs/>
          <w:iCs/>
        </w:rPr>
        <w:t>in</w:t>
      </w:r>
      <w:r w:rsidR="002E2872">
        <w:rPr>
          <w:bCs/>
          <w:iCs/>
        </w:rPr>
        <w:t xml:space="preserve"> </w:t>
      </w:r>
      <w:r w:rsidR="007C54EC">
        <w:rPr>
          <w:bCs/>
          <w:iCs/>
        </w:rPr>
        <w:t>use, how applied</w:t>
      </w:r>
      <w:r w:rsidR="003C4A70">
        <w:rPr>
          <w:bCs/>
          <w:iCs/>
        </w:rPr>
        <w:t>,</w:t>
      </w:r>
      <w:r w:rsidR="007C54EC">
        <w:rPr>
          <w:bCs/>
          <w:iCs/>
        </w:rPr>
        <w:t xml:space="preserve"> and how water quality is being monitored.</w:t>
      </w:r>
      <w:r w:rsidR="007C54EC" w:rsidRPr="007C54EC">
        <w:rPr>
          <w:bCs/>
          <w:iCs/>
        </w:rPr>
        <w:t xml:space="preserve"> </w:t>
      </w:r>
    </w:p>
    <w:p w14:paraId="7E342B3D" w14:textId="752218D6" w:rsidR="00777B95" w:rsidRPr="00777B95" w:rsidRDefault="00777B95" w:rsidP="00777B95">
      <w:pPr>
        <w:rPr>
          <w:bCs/>
          <w:iCs/>
        </w:rPr>
      </w:pPr>
      <w:r w:rsidRPr="00777B95">
        <w:rPr>
          <w:bCs/>
          <w:i/>
        </w:rPr>
        <w:t>Animal Control</w:t>
      </w:r>
      <w:r w:rsidR="00E33304" w:rsidRPr="00E33304">
        <w:rPr>
          <w:bCs/>
          <w:i/>
        </w:rPr>
        <w:t>.</w:t>
      </w:r>
      <w:r w:rsidR="00E33304">
        <w:rPr>
          <w:b/>
          <w:iCs/>
        </w:rPr>
        <w:t xml:space="preserve"> </w:t>
      </w:r>
      <w:r w:rsidR="00E33304" w:rsidRPr="00E33304">
        <w:rPr>
          <w:bCs/>
          <w:iCs/>
        </w:rPr>
        <w:t xml:space="preserve">Pets and wild animals </w:t>
      </w:r>
      <w:r w:rsidR="001B6E2C">
        <w:rPr>
          <w:bCs/>
          <w:iCs/>
        </w:rPr>
        <w:t xml:space="preserve">are frequent visitors </w:t>
      </w:r>
      <w:r w:rsidR="003C4A70">
        <w:rPr>
          <w:bCs/>
          <w:iCs/>
        </w:rPr>
        <w:t>on</w:t>
      </w:r>
      <w:r w:rsidR="00E33304" w:rsidRPr="00E33304">
        <w:rPr>
          <w:bCs/>
          <w:iCs/>
        </w:rPr>
        <w:t xml:space="preserve"> urban farms. </w:t>
      </w:r>
      <w:r w:rsidR="00024EE6">
        <w:rPr>
          <w:bCs/>
          <w:iCs/>
        </w:rPr>
        <w:t>D</w:t>
      </w:r>
      <w:r w:rsidR="00E33304" w:rsidRPr="00E33304">
        <w:rPr>
          <w:bCs/>
          <w:iCs/>
        </w:rPr>
        <w:t>escribe how you</w:t>
      </w:r>
      <w:r w:rsidR="007C54EC">
        <w:rPr>
          <w:bCs/>
          <w:iCs/>
        </w:rPr>
        <w:t xml:space="preserve"> exclude,</w:t>
      </w:r>
      <w:r w:rsidR="00E33304" w:rsidRPr="00E33304">
        <w:rPr>
          <w:bCs/>
          <w:iCs/>
        </w:rPr>
        <w:t xml:space="preserve"> </w:t>
      </w:r>
      <w:r w:rsidR="001B6E2C">
        <w:rPr>
          <w:bCs/>
          <w:iCs/>
        </w:rPr>
        <w:t>monitor</w:t>
      </w:r>
      <w:r w:rsidR="007C54EC">
        <w:rPr>
          <w:bCs/>
          <w:iCs/>
        </w:rPr>
        <w:t>,</w:t>
      </w:r>
      <w:r w:rsidR="001B6E2C">
        <w:rPr>
          <w:bCs/>
          <w:iCs/>
        </w:rPr>
        <w:t xml:space="preserve"> and </w:t>
      </w:r>
      <w:r w:rsidR="00E33304" w:rsidRPr="00E33304">
        <w:rPr>
          <w:bCs/>
          <w:iCs/>
        </w:rPr>
        <w:t>handle evidence of animals in the production areas of your farm.</w:t>
      </w:r>
      <w:r w:rsidR="007C54EC">
        <w:rPr>
          <w:bCs/>
          <w:iCs/>
        </w:rPr>
        <w:t xml:space="preserve"> Avoid harvesting from areas where animals have been.</w:t>
      </w:r>
    </w:p>
    <w:p w14:paraId="521414C3" w14:textId="799769E9" w:rsidR="00E33304" w:rsidRDefault="00777B95" w:rsidP="00777B95">
      <w:pPr>
        <w:rPr>
          <w:bCs/>
          <w:iCs/>
        </w:rPr>
      </w:pPr>
      <w:r w:rsidRPr="00AA651D">
        <w:rPr>
          <w:bCs/>
          <w:i/>
        </w:rPr>
        <w:t>Vehicles, Equipment, Tools</w:t>
      </w:r>
      <w:r w:rsidR="007C54EC" w:rsidRPr="00AA651D">
        <w:rPr>
          <w:bCs/>
          <w:i/>
        </w:rPr>
        <w:t>,</w:t>
      </w:r>
      <w:r w:rsidRPr="00AA651D">
        <w:rPr>
          <w:bCs/>
          <w:i/>
        </w:rPr>
        <w:t xml:space="preserve"> and </w:t>
      </w:r>
      <w:r w:rsidR="00FC305E" w:rsidRPr="00AA651D">
        <w:rPr>
          <w:bCs/>
          <w:i/>
        </w:rPr>
        <w:t xml:space="preserve">Utensils. </w:t>
      </w:r>
      <w:r w:rsidR="00FC305E" w:rsidRPr="00A609F5">
        <w:rPr>
          <w:bCs/>
          <w:iCs/>
        </w:rPr>
        <w:t>List</w:t>
      </w:r>
      <w:r w:rsidR="001B6E2C" w:rsidRPr="00A609F5">
        <w:rPr>
          <w:bCs/>
          <w:iCs/>
        </w:rPr>
        <w:t xml:space="preserve"> </w:t>
      </w:r>
      <w:r w:rsidR="001B6E2C" w:rsidRPr="001B6E2C">
        <w:rPr>
          <w:bCs/>
          <w:iCs/>
        </w:rPr>
        <w:t xml:space="preserve">the different </w:t>
      </w:r>
      <w:r w:rsidR="00AA651D">
        <w:rPr>
          <w:bCs/>
          <w:iCs/>
        </w:rPr>
        <w:t xml:space="preserve">mechanical and manual tools </w:t>
      </w:r>
      <w:r w:rsidR="001B6E2C" w:rsidRPr="001B6E2C">
        <w:rPr>
          <w:bCs/>
          <w:iCs/>
        </w:rPr>
        <w:t xml:space="preserve">used </w:t>
      </w:r>
      <w:r w:rsidR="00AA651D">
        <w:rPr>
          <w:bCs/>
          <w:iCs/>
        </w:rPr>
        <w:t>on</w:t>
      </w:r>
      <w:r w:rsidR="001B6E2C" w:rsidRPr="001B6E2C">
        <w:rPr>
          <w:bCs/>
          <w:iCs/>
        </w:rPr>
        <w:t xml:space="preserve"> the farm</w:t>
      </w:r>
      <w:r w:rsidR="00AA651D">
        <w:rPr>
          <w:bCs/>
          <w:iCs/>
        </w:rPr>
        <w:t>. For</w:t>
      </w:r>
      <w:r w:rsidR="001B6E2C" w:rsidRPr="001B6E2C">
        <w:rPr>
          <w:bCs/>
          <w:iCs/>
        </w:rPr>
        <w:t xml:space="preserve"> shared-use equipment</w:t>
      </w:r>
      <w:r w:rsidR="00AA651D">
        <w:rPr>
          <w:bCs/>
          <w:iCs/>
        </w:rPr>
        <w:t xml:space="preserve"> borrowed from off the farm</w:t>
      </w:r>
      <w:r w:rsidR="001B6E2C" w:rsidRPr="001B6E2C">
        <w:rPr>
          <w:bCs/>
          <w:iCs/>
        </w:rPr>
        <w:t xml:space="preserve">, list </w:t>
      </w:r>
      <w:r w:rsidR="00AA651D">
        <w:rPr>
          <w:bCs/>
          <w:iCs/>
        </w:rPr>
        <w:t xml:space="preserve">the equipment, cleaning and maintenance performed, and notes about </w:t>
      </w:r>
      <w:r w:rsidR="001B6E2C" w:rsidRPr="001B6E2C">
        <w:rPr>
          <w:bCs/>
          <w:iCs/>
        </w:rPr>
        <w:t xml:space="preserve">the </w:t>
      </w:r>
      <w:r w:rsidR="00485927">
        <w:rPr>
          <w:bCs/>
          <w:iCs/>
        </w:rPr>
        <w:t>place</w:t>
      </w:r>
      <w:r w:rsidR="001B6E2C" w:rsidRPr="001B6E2C">
        <w:rPr>
          <w:bCs/>
          <w:iCs/>
        </w:rPr>
        <w:t xml:space="preserve"> from which it </w:t>
      </w:r>
      <w:r w:rsidR="00485927">
        <w:rPr>
          <w:bCs/>
          <w:iCs/>
        </w:rPr>
        <w:t>was</w:t>
      </w:r>
      <w:r w:rsidR="001B6E2C" w:rsidRPr="001B6E2C">
        <w:rPr>
          <w:bCs/>
          <w:iCs/>
        </w:rPr>
        <w:t xml:space="preserve"> borrowed.</w:t>
      </w:r>
      <w:r w:rsidR="00D775FC">
        <w:rPr>
          <w:bCs/>
          <w:iCs/>
        </w:rPr>
        <w:t xml:space="preserve"> All hand tools should be thoroughly cleaned and sanitized regularly.</w:t>
      </w:r>
    </w:p>
    <w:p w14:paraId="39638557" w14:textId="77777777" w:rsidR="00485927" w:rsidRPr="001B6E2C" w:rsidRDefault="00485927" w:rsidP="00A609F5">
      <w:pPr>
        <w:spacing w:after="0"/>
        <w:rPr>
          <w:bCs/>
          <w:iCs/>
        </w:rPr>
      </w:pPr>
    </w:p>
    <w:p w14:paraId="332E04F8" w14:textId="3FE608B1" w:rsidR="00777B95" w:rsidRPr="00777B95" w:rsidRDefault="00777B95" w:rsidP="00777B95">
      <w:pPr>
        <w:rPr>
          <w:b/>
          <w:iCs/>
        </w:rPr>
      </w:pPr>
      <w:r w:rsidRPr="00777B95">
        <w:rPr>
          <w:b/>
          <w:iCs/>
        </w:rPr>
        <w:t>Harvest</w:t>
      </w:r>
      <w:r w:rsidR="00AA651D">
        <w:rPr>
          <w:b/>
          <w:iCs/>
        </w:rPr>
        <w:t xml:space="preserve"> Activities</w:t>
      </w:r>
    </w:p>
    <w:p w14:paraId="1E4DB44E" w14:textId="5288558C" w:rsidR="00485927" w:rsidRDefault="00777B95" w:rsidP="00777B95">
      <w:pPr>
        <w:rPr>
          <w:bCs/>
          <w:iCs/>
        </w:rPr>
      </w:pPr>
      <w:r w:rsidRPr="002404A0">
        <w:rPr>
          <w:bCs/>
          <w:i/>
        </w:rPr>
        <w:t>Preharvest Assessment</w:t>
      </w:r>
      <w:r w:rsidR="003C4A70" w:rsidRPr="002404A0">
        <w:rPr>
          <w:bCs/>
          <w:i/>
        </w:rPr>
        <w:t>.</w:t>
      </w:r>
      <w:r w:rsidR="003C4A70">
        <w:rPr>
          <w:b/>
          <w:iCs/>
        </w:rPr>
        <w:t xml:space="preserve"> </w:t>
      </w:r>
      <w:r w:rsidR="003C4A70" w:rsidRPr="002404A0">
        <w:rPr>
          <w:bCs/>
          <w:iCs/>
        </w:rPr>
        <w:t>Before harvest, visually inspect the production area to identify potential contamination sources</w:t>
      </w:r>
      <w:r w:rsidR="002404A0" w:rsidRPr="002404A0">
        <w:rPr>
          <w:bCs/>
          <w:iCs/>
        </w:rPr>
        <w:t xml:space="preserve">. </w:t>
      </w:r>
      <w:r w:rsidR="002404A0">
        <w:rPr>
          <w:bCs/>
          <w:iCs/>
        </w:rPr>
        <w:t>Mark</w:t>
      </w:r>
      <w:r w:rsidR="00485927">
        <w:rPr>
          <w:bCs/>
          <w:iCs/>
        </w:rPr>
        <w:t xml:space="preserve"> spots of concern</w:t>
      </w:r>
      <w:r w:rsidR="002404A0">
        <w:rPr>
          <w:bCs/>
          <w:iCs/>
        </w:rPr>
        <w:t xml:space="preserve"> to</w:t>
      </w:r>
      <w:r w:rsidR="002404A0" w:rsidRPr="002404A0">
        <w:rPr>
          <w:bCs/>
          <w:iCs/>
        </w:rPr>
        <w:t xml:space="preserve"> </w:t>
      </w:r>
      <w:r w:rsidR="002404A0">
        <w:rPr>
          <w:bCs/>
          <w:iCs/>
        </w:rPr>
        <w:t>prevent</w:t>
      </w:r>
      <w:r w:rsidR="002404A0" w:rsidRPr="002404A0">
        <w:rPr>
          <w:bCs/>
          <w:iCs/>
        </w:rPr>
        <w:t xml:space="preserve"> harvest from those areas</w:t>
      </w:r>
      <w:r w:rsidR="00485927">
        <w:rPr>
          <w:bCs/>
          <w:iCs/>
        </w:rPr>
        <w:t xml:space="preserve"> (Fig. </w:t>
      </w:r>
      <w:r w:rsidR="00D775FC">
        <w:rPr>
          <w:bCs/>
          <w:iCs/>
        </w:rPr>
        <w:t>4</w:t>
      </w:r>
      <w:r w:rsidR="00485927">
        <w:rPr>
          <w:bCs/>
          <w:iCs/>
        </w:rPr>
        <w:t>)</w:t>
      </w:r>
      <w:r w:rsidR="002404A0" w:rsidRPr="002404A0">
        <w:rPr>
          <w:bCs/>
          <w:iCs/>
        </w:rPr>
        <w:t>.</w:t>
      </w:r>
    </w:p>
    <w:p w14:paraId="0551CF2D" w14:textId="42CE0A22" w:rsidR="00374DD0" w:rsidRDefault="00346CFE" w:rsidP="00777B95">
      <w:pPr>
        <w:rPr>
          <w:bCs/>
          <w:iCs/>
        </w:rPr>
      </w:pPr>
      <w:r>
        <w:rPr>
          <w:noProof/>
        </w:rPr>
        <w:drawing>
          <wp:inline distT="0" distB="0" distL="0" distR="0" wp14:anchorId="6B372A2C" wp14:editId="289DCA59">
            <wp:extent cx="3008630" cy="1401196"/>
            <wp:effectExtent l="0" t="0" r="1270" b="8890"/>
            <wp:docPr id="242570574" name="Picture 7" descr="A squash growing on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70574" name="Picture 7" descr="A squash growing on a plan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5" t="37334" r="26358" b="44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45" cy="140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5A26A" w14:textId="6E28EA26" w:rsidR="00777B95" w:rsidRPr="00777B95" w:rsidRDefault="00485927" w:rsidP="00777B95">
      <w:pPr>
        <w:rPr>
          <w:b/>
          <w:iCs/>
        </w:rPr>
      </w:pPr>
      <w:r w:rsidRPr="002E33DA">
        <w:rPr>
          <w:bCs/>
          <w:iCs/>
        </w:rPr>
        <w:lastRenderedPageBreak/>
        <w:t xml:space="preserve">Fig. </w:t>
      </w:r>
      <w:r w:rsidR="00D775FC" w:rsidRPr="002E33DA">
        <w:rPr>
          <w:bCs/>
          <w:iCs/>
        </w:rPr>
        <w:t>4</w:t>
      </w:r>
      <w:r w:rsidRPr="002E33DA">
        <w:rPr>
          <w:bCs/>
          <w:iCs/>
        </w:rPr>
        <w:t xml:space="preserve">. </w:t>
      </w:r>
      <w:r w:rsidR="00346CFE" w:rsidRPr="002E33DA">
        <w:rPr>
          <w:bCs/>
          <w:iCs/>
        </w:rPr>
        <w:t xml:space="preserve">Animal feeding damage on zucchini. This area should be </w:t>
      </w:r>
      <w:proofErr w:type="gramStart"/>
      <w:r w:rsidR="00346CFE" w:rsidRPr="002E33DA">
        <w:rPr>
          <w:bCs/>
          <w:iCs/>
        </w:rPr>
        <w:t>f</w:t>
      </w:r>
      <w:r w:rsidRPr="002E33DA">
        <w:rPr>
          <w:bCs/>
          <w:iCs/>
        </w:rPr>
        <w:t>lagged area</w:t>
      </w:r>
      <w:proofErr w:type="gramEnd"/>
      <w:r w:rsidRPr="002E33DA">
        <w:rPr>
          <w:bCs/>
          <w:iCs/>
        </w:rPr>
        <w:t xml:space="preserve"> to prevent harvest.</w:t>
      </w:r>
      <w:r w:rsidR="002404A0">
        <w:rPr>
          <w:b/>
          <w:iCs/>
        </w:rPr>
        <w:t xml:space="preserve"> </w:t>
      </w:r>
      <w:r w:rsidR="000971F3">
        <w:rPr>
          <w:bCs/>
          <w:iCs/>
        </w:rPr>
        <w:t>Photo credit: Cindy Finneseth</w:t>
      </w:r>
    </w:p>
    <w:p w14:paraId="2D9B834D" w14:textId="5908ABC4" w:rsidR="002E2872" w:rsidRDefault="00777B95" w:rsidP="00777B95">
      <w:pPr>
        <w:rPr>
          <w:bCs/>
          <w:iCs/>
        </w:rPr>
      </w:pPr>
      <w:r w:rsidRPr="003C4A70">
        <w:rPr>
          <w:bCs/>
          <w:i/>
        </w:rPr>
        <w:t>Containers</w:t>
      </w:r>
      <w:r w:rsidR="003C4A70">
        <w:rPr>
          <w:bCs/>
          <w:i/>
        </w:rPr>
        <w:t xml:space="preserve"> and </w:t>
      </w:r>
      <w:r w:rsidRPr="003C4A70">
        <w:rPr>
          <w:bCs/>
          <w:i/>
        </w:rPr>
        <w:t>Bins</w:t>
      </w:r>
      <w:r w:rsidR="003C4A70" w:rsidRPr="003C4A70">
        <w:rPr>
          <w:bCs/>
          <w:i/>
        </w:rPr>
        <w:t xml:space="preserve">. </w:t>
      </w:r>
      <w:r w:rsidR="003C4A70" w:rsidRPr="003C4A70">
        <w:rPr>
          <w:bCs/>
          <w:iCs/>
        </w:rPr>
        <w:t>C</w:t>
      </w:r>
      <w:r w:rsidR="002E2872" w:rsidRPr="003C4A70">
        <w:rPr>
          <w:bCs/>
          <w:iCs/>
        </w:rPr>
        <w:t>ontainers</w:t>
      </w:r>
      <w:r w:rsidR="003C4A70" w:rsidRPr="003C4A70">
        <w:rPr>
          <w:bCs/>
          <w:iCs/>
        </w:rPr>
        <w:t xml:space="preserve"> and bins used to harvest and transport produce should be easy to clean and sanitize (Fig. </w:t>
      </w:r>
      <w:r w:rsidR="00D775FC">
        <w:rPr>
          <w:bCs/>
          <w:iCs/>
        </w:rPr>
        <w:t>5</w:t>
      </w:r>
      <w:r w:rsidR="003C4A70" w:rsidRPr="003C4A70">
        <w:rPr>
          <w:bCs/>
          <w:iCs/>
        </w:rPr>
        <w:t xml:space="preserve">). Prevent containers and bins from being placed directly on the ground and clean </w:t>
      </w:r>
      <w:r w:rsidR="003C4A70">
        <w:rPr>
          <w:bCs/>
          <w:iCs/>
        </w:rPr>
        <w:t>well after each use</w:t>
      </w:r>
      <w:r w:rsidR="003C4A70" w:rsidRPr="003C4A70">
        <w:rPr>
          <w:bCs/>
          <w:iCs/>
        </w:rPr>
        <w:t>.</w:t>
      </w:r>
    </w:p>
    <w:p w14:paraId="78CEDD87" w14:textId="50326A71" w:rsidR="003F3F72" w:rsidRDefault="003F3F72" w:rsidP="00777B95">
      <w:pPr>
        <w:rPr>
          <w:bCs/>
          <w:iCs/>
        </w:rPr>
      </w:pPr>
      <w:r>
        <w:rPr>
          <w:noProof/>
        </w:rPr>
        <w:drawing>
          <wp:inline distT="0" distB="0" distL="0" distR="0" wp14:anchorId="10F6F364" wp14:editId="47A61B56">
            <wp:extent cx="2448445" cy="1908175"/>
            <wp:effectExtent l="0" t="0" r="9525" b="0"/>
            <wp:docPr id="1839061042" name="Picture 1" descr="A yellow container with leaves i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61042" name="Picture 1" descr="A yellow container with leaves i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29" t="37881" b="1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49" cy="1922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F95F6" w14:textId="67C105CE" w:rsidR="005C279B" w:rsidRPr="00485927" w:rsidRDefault="00485927" w:rsidP="00777B95">
      <w:pPr>
        <w:rPr>
          <w:bCs/>
          <w:iCs/>
        </w:rPr>
      </w:pPr>
      <w:r w:rsidRPr="00D775FC">
        <w:rPr>
          <w:bCs/>
          <w:iCs/>
        </w:rPr>
        <w:t xml:space="preserve">Fig. </w:t>
      </w:r>
      <w:r w:rsidR="00D775FC" w:rsidRPr="00D775FC">
        <w:rPr>
          <w:bCs/>
          <w:iCs/>
        </w:rPr>
        <w:t>5</w:t>
      </w:r>
      <w:r w:rsidRPr="00D775FC">
        <w:rPr>
          <w:bCs/>
          <w:iCs/>
        </w:rPr>
        <w:t>. Plastic bins are easy to clean and sanitize.</w:t>
      </w:r>
      <w:r w:rsidR="003F3F72">
        <w:rPr>
          <w:bCs/>
          <w:iCs/>
        </w:rPr>
        <w:t xml:space="preserve"> Use a second bin or another method to keep bins off the ground.</w:t>
      </w:r>
      <w:r w:rsidR="00374DD0">
        <w:rPr>
          <w:bCs/>
          <w:iCs/>
        </w:rPr>
        <w:t xml:space="preserve"> Photo credit: UK MG CAFE.</w:t>
      </w:r>
    </w:p>
    <w:p w14:paraId="1446A111" w14:textId="77777777" w:rsidR="00485927" w:rsidRDefault="00485927" w:rsidP="00D775FC">
      <w:pPr>
        <w:spacing w:after="0"/>
        <w:rPr>
          <w:b/>
          <w:iCs/>
        </w:rPr>
      </w:pPr>
    </w:p>
    <w:p w14:paraId="65F12A04" w14:textId="653AEC7E" w:rsidR="00777B95" w:rsidRDefault="00777B95" w:rsidP="00777B95">
      <w:pPr>
        <w:rPr>
          <w:b/>
          <w:iCs/>
        </w:rPr>
      </w:pPr>
      <w:r w:rsidRPr="00777B95">
        <w:rPr>
          <w:b/>
          <w:iCs/>
        </w:rPr>
        <w:t xml:space="preserve">Postharvest Handling </w:t>
      </w:r>
    </w:p>
    <w:p w14:paraId="39CB405D" w14:textId="3FD884AA" w:rsidR="005C5887" w:rsidRDefault="005C5887" w:rsidP="005C5887">
      <w:pPr>
        <w:rPr>
          <w:bCs/>
          <w:iCs/>
        </w:rPr>
      </w:pPr>
      <w:r w:rsidRPr="005C5887">
        <w:rPr>
          <w:bCs/>
          <w:i/>
        </w:rPr>
        <w:t>Cooling and Packing</w:t>
      </w:r>
      <w:r w:rsidRPr="005C5887">
        <w:rPr>
          <w:bCs/>
          <w:iCs/>
        </w:rPr>
        <w:t xml:space="preserve">. Rapid cooling of produce will preserve crop quality. When using water or ice to remove field heat, the </w:t>
      </w:r>
      <w:r w:rsidR="007519B7">
        <w:rPr>
          <w:bCs/>
          <w:iCs/>
        </w:rPr>
        <w:t>water must be potable</w:t>
      </w:r>
      <w:r w:rsidRPr="005C5887">
        <w:rPr>
          <w:bCs/>
          <w:iCs/>
        </w:rPr>
        <w:t xml:space="preserve">. </w:t>
      </w:r>
      <w:proofErr w:type="gramStart"/>
      <w:r w:rsidRPr="005C5887">
        <w:rPr>
          <w:bCs/>
          <w:iCs/>
        </w:rPr>
        <w:t>Produce</w:t>
      </w:r>
      <w:proofErr w:type="gramEnd"/>
      <w:r w:rsidRPr="005C5887">
        <w:rPr>
          <w:bCs/>
          <w:iCs/>
        </w:rPr>
        <w:t xml:space="preserve"> is often transferred from harvest bins to boxes or other containers for storage (Fig. </w:t>
      </w:r>
      <w:r w:rsidR="00D775FC">
        <w:rPr>
          <w:bCs/>
          <w:iCs/>
        </w:rPr>
        <w:t>6</w:t>
      </w:r>
      <w:r w:rsidRPr="005C5887">
        <w:rPr>
          <w:bCs/>
          <w:iCs/>
        </w:rPr>
        <w:t xml:space="preserve">).  </w:t>
      </w:r>
    </w:p>
    <w:p w14:paraId="449A1B9E" w14:textId="103F099A" w:rsidR="003F3F72" w:rsidRPr="005C5887" w:rsidRDefault="003F3F72" w:rsidP="005C5887">
      <w:pPr>
        <w:rPr>
          <w:bCs/>
          <w:iCs/>
        </w:rPr>
      </w:pPr>
      <w:r>
        <w:rPr>
          <w:noProof/>
        </w:rPr>
        <w:drawing>
          <wp:inline distT="0" distB="0" distL="0" distR="0" wp14:anchorId="711DE4CD" wp14:editId="697F2BE5">
            <wp:extent cx="1953087" cy="1936150"/>
            <wp:effectExtent l="0" t="0" r="9525" b="6985"/>
            <wp:docPr id="1055976709" name="Picture 2" descr="A group of boxes of vege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76709" name="Picture 2" descr="A group of boxes of vegetab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5" t="11647" r="2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73" cy="19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4DD0" w:rsidRPr="00374DD0">
        <w:t xml:space="preserve"> </w:t>
      </w:r>
      <w:r w:rsidR="00374DD0">
        <w:rPr>
          <w:noProof/>
        </w:rPr>
        <w:drawing>
          <wp:inline distT="0" distB="0" distL="0" distR="0" wp14:anchorId="7B282949" wp14:editId="195D610F">
            <wp:extent cx="1938528" cy="1454518"/>
            <wp:effectExtent l="0" t="5715" r="0" b="0"/>
            <wp:docPr id="195922887" name="Picture 5" descr="A group of cucumbers in cra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2887" name="Picture 5" descr="A group of cucumbers in crat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8528" cy="14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DB268" w14:textId="32ABAB51" w:rsidR="005C5887" w:rsidRPr="005C5887" w:rsidRDefault="005C5887" w:rsidP="005C5887">
      <w:pPr>
        <w:rPr>
          <w:bCs/>
          <w:iCs/>
        </w:rPr>
      </w:pPr>
      <w:r w:rsidRPr="00D775FC">
        <w:rPr>
          <w:bCs/>
          <w:iCs/>
        </w:rPr>
        <w:t xml:space="preserve">Fig. </w:t>
      </w:r>
      <w:r w:rsidR="00D775FC" w:rsidRPr="00D775FC">
        <w:rPr>
          <w:bCs/>
          <w:iCs/>
        </w:rPr>
        <w:t>6</w:t>
      </w:r>
      <w:r w:rsidRPr="00D775FC">
        <w:rPr>
          <w:bCs/>
          <w:iCs/>
        </w:rPr>
        <w:t>. Single use waxed boxes are commonly used to store and transport produce crops.</w:t>
      </w:r>
      <w:r w:rsidR="00374DD0">
        <w:rPr>
          <w:bCs/>
          <w:iCs/>
        </w:rPr>
        <w:t xml:space="preserve"> Wooden pallets can be used to keep boxes off the floor. Photo credit</w:t>
      </w:r>
      <w:r w:rsidR="000971F3">
        <w:rPr>
          <w:bCs/>
          <w:iCs/>
        </w:rPr>
        <w:t>s</w:t>
      </w:r>
      <w:r w:rsidR="00374DD0">
        <w:rPr>
          <w:bCs/>
          <w:iCs/>
        </w:rPr>
        <w:t>: UK MG CAFE (left); Cindy Finneseth (right).</w:t>
      </w:r>
    </w:p>
    <w:p w14:paraId="01428A62" w14:textId="22B6C88A" w:rsidR="005C5887" w:rsidRPr="00AC201A" w:rsidRDefault="005C5887" w:rsidP="005C5887">
      <w:pPr>
        <w:rPr>
          <w:bCs/>
          <w:iCs/>
        </w:rPr>
      </w:pPr>
      <w:r w:rsidRPr="005C5887">
        <w:rPr>
          <w:bCs/>
          <w:i/>
        </w:rPr>
        <w:t>Storage.</w:t>
      </w:r>
      <w:r>
        <w:rPr>
          <w:b/>
          <w:iCs/>
        </w:rPr>
        <w:t xml:space="preserve"> </w:t>
      </w:r>
      <w:r w:rsidR="007930A9" w:rsidRPr="00D775FC">
        <w:rPr>
          <w:bCs/>
          <w:iCs/>
        </w:rPr>
        <w:t>Describe</w:t>
      </w:r>
      <w:r w:rsidR="007930A9">
        <w:rPr>
          <w:bCs/>
          <w:iCs/>
        </w:rPr>
        <w:t xml:space="preserve"> h</w:t>
      </w:r>
      <w:r w:rsidRPr="00AC201A">
        <w:rPr>
          <w:bCs/>
          <w:iCs/>
        </w:rPr>
        <w:t xml:space="preserve">ow and where produce is stored. Temperature should be monitored </w:t>
      </w:r>
      <w:r w:rsidR="00AE6394">
        <w:rPr>
          <w:bCs/>
          <w:iCs/>
        </w:rPr>
        <w:t>if using cold storage</w:t>
      </w:r>
      <w:r w:rsidRPr="00AC201A">
        <w:rPr>
          <w:bCs/>
          <w:iCs/>
        </w:rPr>
        <w:t xml:space="preserve">. </w:t>
      </w:r>
      <w:r w:rsidR="00AC201A" w:rsidRPr="00AC201A">
        <w:rPr>
          <w:bCs/>
          <w:iCs/>
        </w:rPr>
        <w:t xml:space="preserve">Produce containers or boxes should be elevated and never placed </w:t>
      </w:r>
      <w:r w:rsidR="007664B0">
        <w:rPr>
          <w:bCs/>
          <w:iCs/>
        </w:rPr>
        <w:t>on the</w:t>
      </w:r>
      <w:r w:rsidR="00AC201A" w:rsidRPr="00AC201A">
        <w:rPr>
          <w:bCs/>
          <w:iCs/>
        </w:rPr>
        <w:t xml:space="preserve"> floor. Control of pests </w:t>
      </w:r>
      <w:r w:rsidR="00AC201A">
        <w:rPr>
          <w:bCs/>
          <w:iCs/>
        </w:rPr>
        <w:t xml:space="preserve">in storage </w:t>
      </w:r>
      <w:r w:rsidR="00AC201A" w:rsidRPr="00AC201A">
        <w:rPr>
          <w:bCs/>
          <w:iCs/>
        </w:rPr>
        <w:t xml:space="preserve">is a critical part of maintaining product </w:t>
      </w:r>
      <w:r w:rsidR="007664B0">
        <w:rPr>
          <w:bCs/>
          <w:iCs/>
        </w:rPr>
        <w:t>safety</w:t>
      </w:r>
      <w:r w:rsidR="00AC201A" w:rsidRPr="00AC201A">
        <w:rPr>
          <w:bCs/>
          <w:iCs/>
        </w:rPr>
        <w:t>.</w:t>
      </w:r>
    </w:p>
    <w:p w14:paraId="67BCC55A" w14:textId="5E581FBC" w:rsidR="00E33304" w:rsidRPr="005C5887" w:rsidRDefault="00AC201A" w:rsidP="00777B95">
      <w:pPr>
        <w:rPr>
          <w:bCs/>
          <w:iCs/>
        </w:rPr>
      </w:pPr>
      <w:r w:rsidRPr="00AC201A">
        <w:rPr>
          <w:bCs/>
          <w:i/>
        </w:rPr>
        <w:lastRenderedPageBreak/>
        <w:t>Transportation.</w:t>
      </w:r>
      <w:r>
        <w:rPr>
          <w:b/>
          <w:iCs/>
        </w:rPr>
        <w:t xml:space="preserve"> </w:t>
      </w:r>
      <w:r w:rsidR="005C5887" w:rsidRPr="005C5887">
        <w:rPr>
          <w:bCs/>
          <w:iCs/>
        </w:rPr>
        <w:t>Note how crops are being transported to markets and strategies to avoid risk of contamination during movement.</w:t>
      </w:r>
    </w:p>
    <w:p w14:paraId="6DF0353B" w14:textId="77777777" w:rsidR="00777B95" w:rsidRDefault="00777B95"/>
    <w:p w14:paraId="7EF28745" w14:textId="477B0DD6" w:rsidR="008F4037" w:rsidRDefault="000971F3" w:rsidP="008F4037">
      <w:r w:rsidRPr="00612224">
        <w:rPr>
          <w:i/>
          <w:iCs/>
        </w:rPr>
        <w:t>Understanding Audits</w:t>
      </w:r>
      <w:r>
        <w:t xml:space="preserve">. </w:t>
      </w:r>
      <w:r w:rsidR="00AC201A">
        <w:t>Each year you should perform a self-audit where you review your farm food safety plan to be sure it still describes your operation.</w:t>
      </w:r>
      <w:r>
        <w:t xml:space="preserve"> </w:t>
      </w:r>
      <w:r w:rsidR="005C279B">
        <w:t xml:space="preserve">Audits are a tool to </w:t>
      </w:r>
      <w:r w:rsidR="005C279B" w:rsidRPr="005C279B">
        <w:t xml:space="preserve">assess on-farm food safety activities, facilities, and </w:t>
      </w:r>
      <w:r w:rsidR="00071E02">
        <w:t>to confirm</w:t>
      </w:r>
      <w:r w:rsidR="005C279B" w:rsidRPr="005C279B">
        <w:t xml:space="preserve"> practices</w:t>
      </w:r>
      <w:r w:rsidR="00C96C29">
        <w:t xml:space="preserve"> and procedures</w:t>
      </w:r>
      <w:r w:rsidR="005C279B" w:rsidRPr="005C279B">
        <w:t xml:space="preserve"> are in place to minimize contamination of fresh produce crops. These can be performed by the operator or someone from off the farm to confirm compliance with buyer requirements.</w:t>
      </w:r>
      <w:r w:rsidR="005C279B">
        <w:rPr>
          <w:b/>
          <w:bCs/>
        </w:rPr>
        <w:t xml:space="preserve"> </w:t>
      </w:r>
      <w:r w:rsidR="008F4037">
        <w:t>Your urban farm – particularly in the early days – may be exempt from certain regulatory requirements, like the Food Safety Modernization Act</w:t>
      </w:r>
      <w:r w:rsidR="008F4037" w:rsidRPr="00E1360E">
        <w:t xml:space="preserve"> (FSMA)</w:t>
      </w:r>
      <w:r w:rsidR="005C279B">
        <w:t>. As you scale up and expand your markets,</w:t>
      </w:r>
      <w:r w:rsidR="008F4037">
        <w:t xml:space="preserve"> buyers may require </w:t>
      </w:r>
      <w:r w:rsidR="008F4037" w:rsidRPr="00E1360E">
        <w:t>third party GAP audits.</w:t>
      </w:r>
    </w:p>
    <w:p w14:paraId="49F9076E" w14:textId="77777777" w:rsidR="00855AB3" w:rsidRDefault="00855AB3" w:rsidP="008F4037"/>
    <w:p w14:paraId="6B208166" w14:textId="05FA4299" w:rsidR="00855AB3" w:rsidRPr="00855AB3" w:rsidRDefault="00855AB3">
      <w:pPr>
        <w:rPr>
          <w:b/>
          <w:bCs/>
        </w:rPr>
      </w:pPr>
      <w:r>
        <w:rPr>
          <w:b/>
          <w:bCs/>
        </w:rPr>
        <w:t xml:space="preserve">Food Safety </w:t>
      </w:r>
      <w:r w:rsidRPr="00855AB3">
        <w:rPr>
          <w:b/>
          <w:bCs/>
        </w:rPr>
        <w:t>Resources for Urban Farms</w:t>
      </w:r>
    </w:p>
    <w:p w14:paraId="5C687323" w14:textId="74B3ADE2" w:rsidR="00E1360E" w:rsidRDefault="00E1360E">
      <w:hyperlink r:id="rId11" w:history="1">
        <w:r w:rsidRPr="00CB24DB">
          <w:rPr>
            <w:rStyle w:val="Hyperlink"/>
          </w:rPr>
          <w:t>Cultivate Kentucky</w:t>
        </w:r>
      </w:hyperlink>
      <w:r>
        <w:t xml:space="preserve"> </w:t>
      </w:r>
      <w:r w:rsidR="00622152">
        <w:t xml:space="preserve">is a program through the University of Kentucky that </w:t>
      </w:r>
      <w:r>
        <w:t>has</w:t>
      </w:r>
      <w:r w:rsidRPr="00E1360E">
        <w:t xml:space="preserve"> templates, checklist</w:t>
      </w:r>
      <w:r>
        <w:t>s</w:t>
      </w:r>
      <w:r w:rsidRPr="00E1360E">
        <w:t xml:space="preserve"> and logs</w:t>
      </w:r>
      <w:r w:rsidR="00CB24DB">
        <w:t xml:space="preserve"> available free</w:t>
      </w:r>
      <w:r>
        <w:t xml:space="preserve"> to produce growers. </w:t>
      </w:r>
      <w:r w:rsidR="00622152">
        <w:t>P</w:t>
      </w:r>
      <w:r>
        <w:t xml:space="preserve">rogram </w:t>
      </w:r>
      <w:r w:rsidR="00622152">
        <w:t xml:space="preserve">personnel </w:t>
      </w:r>
      <w:r>
        <w:t>will also provide technical assistance i</w:t>
      </w:r>
      <w:r w:rsidRPr="00E1360E">
        <w:t>n writing farm food safety plans</w:t>
      </w:r>
      <w:r w:rsidR="00CB24DB">
        <w:t xml:space="preserve"> and advising on food safety upgrades</w:t>
      </w:r>
      <w:r>
        <w:t xml:space="preserve">. </w:t>
      </w:r>
    </w:p>
    <w:p w14:paraId="1E69AFB8" w14:textId="77777777" w:rsidR="00CB24DB" w:rsidRDefault="00CB24DB">
      <w:r>
        <w:t xml:space="preserve">Your local Cooperative Extension Service Office is another resource available to help you with producing food crops in urban areas. </w:t>
      </w:r>
      <w:hyperlink r:id="rId12" w:history="1">
        <w:r w:rsidRPr="00CB24DB">
          <w:rPr>
            <w:rStyle w:val="Hyperlink"/>
          </w:rPr>
          <w:t>Find your local county office here</w:t>
        </w:r>
      </w:hyperlink>
      <w:r>
        <w:t xml:space="preserve">. </w:t>
      </w:r>
    </w:p>
    <w:p w14:paraId="6997EE4E" w14:textId="4B46EED7" w:rsidR="00E1360E" w:rsidRDefault="00CB24DB">
      <w:hyperlink r:id="rId13" w:history="1">
        <w:r w:rsidRPr="00612224">
          <w:rPr>
            <w:rStyle w:val="Hyperlink"/>
          </w:rPr>
          <w:t>Produce Best Practices Training (PBPT)</w:t>
        </w:r>
      </w:hyperlink>
      <w:r>
        <w:t xml:space="preserve"> is a </w:t>
      </w:r>
      <w:r w:rsidR="00612224">
        <w:t xml:space="preserve">Kentucky-specific </w:t>
      </w:r>
      <w:r>
        <w:t xml:space="preserve">food safety training offered through local </w:t>
      </w:r>
      <w:r w:rsidR="00612224">
        <w:t xml:space="preserve">county </w:t>
      </w:r>
      <w:r>
        <w:t>extension offices that.</w:t>
      </w:r>
      <w:r w:rsidR="00612224">
        <w:t xml:space="preserve"> The training is voluntary and required </w:t>
      </w:r>
      <w:r w:rsidR="00612224" w:rsidRPr="00612224">
        <w:t>for sampling certificates</w:t>
      </w:r>
      <w:r w:rsidR="00612224">
        <w:t>.</w:t>
      </w:r>
      <w:r w:rsidR="00612224" w:rsidRPr="00612224">
        <w:t xml:space="preserve"> </w:t>
      </w:r>
    </w:p>
    <w:p w14:paraId="67036459" w14:textId="56CEA362" w:rsidR="00612224" w:rsidRDefault="00612224" w:rsidP="00974B21">
      <w:r>
        <w:t xml:space="preserve">All Kentucky produce growers are required to complete the Kentucky Department of Agriculture’s </w:t>
      </w:r>
      <w:hyperlink r:id="rId14" w:history="1">
        <w:r w:rsidRPr="00612224">
          <w:rPr>
            <w:rStyle w:val="Hyperlink"/>
          </w:rPr>
          <w:t>Produce Farm Inventory Survey</w:t>
        </w:r>
      </w:hyperlink>
      <w:r w:rsidR="00CF1950">
        <w:t xml:space="preserve">. </w:t>
      </w:r>
      <w:r w:rsidR="00F842E3">
        <w:t>This survey will help determine</w:t>
      </w:r>
      <w:r w:rsidR="00F842E3" w:rsidRPr="00F842E3">
        <w:t xml:space="preserve"> if your farm</w:t>
      </w:r>
      <w:r w:rsidR="00F842E3">
        <w:t xml:space="preserve">ing operation is required to </w:t>
      </w:r>
      <w:r w:rsidR="00F842E3" w:rsidRPr="00F842E3">
        <w:t>comply with the </w:t>
      </w:r>
      <w:hyperlink r:id="rId15" w:history="1">
        <w:r w:rsidR="00F842E3" w:rsidRPr="00F842E3">
          <w:rPr>
            <w:rStyle w:val="Hyperlink"/>
          </w:rPr>
          <w:t>Food Safety Modernization Act Produce Safety Rule (FSMA PSR)</w:t>
        </w:r>
      </w:hyperlink>
      <w:r w:rsidR="00F842E3" w:rsidRPr="00F842E3">
        <w:t xml:space="preserve"> or if it is exempt</w:t>
      </w:r>
      <w:r w:rsidR="000971F3">
        <w:t>.</w:t>
      </w:r>
      <w:r>
        <w:t xml:space="preserve"> </w:t>
      </w:r>
    </w:p>
    <w:p w14:paraId="1C6F0791" w14:textId="243EA053" w:rsidR="00E211CD" w:rsidRPr="00E211CD" w:rsidRDefault="00E211CD" w:rsidP="00E211CD">
      <w:pPr>
        <w:rPr>
          <w:bCs/>
          <w:iCs/>
        </w:rPr>
      </w:pPr>
    </w:p>
    <w:p w14:paraId="10EC7E49" w14:textId="2A7BFC52" w:rsidR="003D64F9" w:rsidRPr="00726C6E" w:rsidRDefault="00A42788">
      <w:pPr>
        <w:rPr>
          <w:b/>
          <w:bCs/>
        </w:rPr>
      </w:pPr>
      <w:r>
        <w:rPr>
          <w:b/>
          <w:bCs/>
        </w:rPr>
        <w:t>References</w:t>
      </w:r>
      <w:r w:rsidR="003D64F9" w:rsidRPr="00726C6E">
        <w:rPr>
          <w:b/>
          <w:bCs/>
        </w:rPr>
        <w:t>:</w:t>
      </w:r>
    </w:p>
    <w:p w14:paraId="596B1734" w14:textId="19B3D73E" w:rsidR="00A42788" w:rsidRDefault="00A42788" w:rsidP="00726C6E">
      <w:r>
        <w:t xml:space="preserve">Kentucky Department of Agriculture (KDA). 2024. </w:t>
      </w:r>
      <w:hyperlink r:id="rId16" w:history="1">
        <w:r>
          <w:rPr>
            <w:rStyle w:val="Hyperlink"/>
          </w:rPr>
          <w:t>Kentucky P</w:t>
        </w:r>
        <w:r w:rsidRPr="00A42788">
          <w:rPr>
            <w:rStyle w:val="Hyperlink"/>
          </w:rPr>
          <w:t>roduce Safety Program</w:t>
        </w:r>
      </w:hyperlink>
      <w:r>
        <w:t>. KDA Office of Agricultural Marketing, Frankfort, KY.</w:t>
      </w:r>
    </w:p>
    <w:p w14:paraId="3994BB36" w14:textId="0A81F1C7" w:rsidR="00F57CBA" w:rsidRDefault="00346CFE" w:rsidP="00726C6E">
      <w:r w:rsidRPr="00346CFE">
        <w:t>Kubat</w:t>
      </w:r>
      <w:r>
        <w:t>, N.</w:t>
      </w:r>
      <w:r w:rsidRPr="00346CFE">
        <w:t>, C</w:t>
      </w:r>
      <w:r>
        <w:t>.</w:t>
      </w:r>
      <w:r w:rsidRPr="00346CFE">
        <w:t xml:space="preserve"> Newcomb, D</w:t>
      </w:r>
      <w:r>
        <w:t>.</w:t>
      </w:r>
      <w:r w:rsidRPr="00346CFE">
        <w:t xml:space="preserve"> Satterwhite, M</w:t>
      </w:r>
      <w:r>
        <w:t>.</w:t>
      </w:r>
      <w:r w:rsidRPr="00346CFE">
        <w:t xml:space="preserve"> Reed, and P</w:t>
      </w:r>
      <w:r>
        <w:t>.</w:t>
      </w:r>
      <w:r w:rsidRPr="00346CFE">
        <w:t>P</w:t>
      </w:r>
      <w:r>
        <w:t>.</w:t>
      </w:r>
      <w:r w:rsidRPr="00346CFE">
        <w:t xml:space="preserve"> Vijayakumar</w:t>
      </w:r>
      <w:r>
        <w:t>.</w:t>
      </w:r>
      <w:r w:rsidRPr="00346CFE" w:rsidDel="00346CFE">
        <w:t xml:space="preserve"> </w:t>
      </w:r>
      <w:r w:rsidR="00F57CBA" w:rsidRPr="00F57CBA">
        <w:t xml:space="preserve">2021. </w:t>
      </w:r>
      <w:hyperlink r:id="rId17" w:history="1">
        <w:r w:rsidR="00F57CBA" w:rsidRPr="00A42788">
          <w:rPr>
            <w:rStyle w:val="Hyperlink"/>
          </w:rPr>
          <w:t>Kentucky Produce Food Safety Program</w:t>
        </w:r>
      </w:hyperlink>
      <w:r w:rsidR="00F57CBA" w:rsidRPr="00F57CBA">
        <w:t>. CCD-PFS-6. Center for Crop Diversification, University of Kentucky College of Agriculture, Food and Environment</w:t>
      </w:r>
      <w:r w:rsidR="00A42788">
        <w:t xml:space="preserve">, </w:t>
      </w:r>
      <w:r w:rsidR="00A42788" w:rsidRPr="00F57CBA">
        <w:t>Lexington, KY</w:t>
      </w:r>
      <w:r w:rsidR="00F57CBA" w:rsidRPr="00F57CBA">
        <w:t xml:space="preserve">. </w:t>
      </w:r>
    </w:p>
    <w:p w14:paraId="4DBC9125" w14:textId="3A430E9F" w:rsidR="00726C6E" w:rsidRPr="00726C6E" w:rsidRDefault="00726C6E" w:rsidP="00726C6E">
      <w:r w:rsidRPr="00726C6E">
        <w:t xml:space="preserve">US Food &amp; Drug Administration. 2024. </w:t>
      </w:r>
      <w:hyperlink r:id="rId18" w:history="1">
        <w:r w:rsidRPr="00726C6E">
          <w:rPr>
            <w:rStyle w:val="Hyperlink"/>
          </w:rPr>
          <w:t>Food Safety Modernization Act (FSMA)</w:t>
        </w:r>
      </w:hyperlink>
      <w:r w:rsidRPr="00726C6E">
        <w:t>. FDA, Washington, DC.</w:t>
      </w:r>
    </w:p>
    <w:p w14:paraId="41902883" w14:textId="52779B34" w:rsidR="00726C6E" w:rsidRDefault="00726C6E" w:rsidP="00726C6E">
      <w:r w:rsidRPr="00726C6E">
        <w:t xml:space="preserve">US Food &amp; Drug Administration. </w:t>
      </w:r>
      <w:r>
        <w:t xml:space="preserve">2024. </w:t>
      </w:r>
      <w:hyperlink r:id="rId19" w:history="1">
        <w:r w:rsidRPr="00726C6E">
          <w:rPr>
            <w:rStyle w:val="Hyperlink"/>
          </w:rPr>
          <w:t xml:space="preserve">FSMA Final Rule on Produce Safety </w:t>
        </w:r>
        <w:r w:rsidRPr="00726C6E">
          <w:rPr>
            <w:rStyle w:val="Hyperlink"/>
            <w:i/>
            <w:iCs/>
          </w:rPr>
          <w:t>Standards for the Growing, Harvesting, Packing, and Holding of Produce for Human Consumption</w:t>
        </w:r>
      </w:hyperlink>
      <w:r w:rsidRPr="00726C6E">
        <w:t>. FDA, Washington, DC.</w:t>
      </w:r>
    </w:p>
    <w:p w14:paraId="55519339" w14:textId="7FC6ECA8" w:rsidR="003D64F9" w:rsidRDefault="00A42788">
      <w:r w:rsidRPr="00A42788">
        <w:lastRenderedPageBreak/>
        <w:t xml:space="preserve">Vijayakumar, P.P., B.V. Jagannathan and M. Schroeder. 2019. </w:t>
      </w:r>
      <w:hyperlink r:id="rId20" w:history="1">
        <w:r w:rsidRPr="00A42788">
          <w:rPr>
            <w:rStyle w:val="Hyperlink"/>
          </w:rPr>
          <w:t>Understanding the U.S. Food Safety Regulatory System</w:t>
        </w:r>
      </w:hyperlink>
      <w:r w:rsidRPr="00A42788">
        <w:t>. CCD-PFS-5. Center for Crop Diversification, University of Kentucky College of Agriculture, Food and Environment</w:t>
      </w:r>
      <w:r>
        <w:t xml:space="preserve">, </w:t>
      </w:r>
      <w:r w:rsidRPr="00F57CBA">
        <w:t>Lexington, KY</w:t>
      </w:r>
      <w:r>
        <w:t>.</w:t>
      </w:r>
    </w:p>
    <w:sectPr w:rsidR="003D64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6C3"/>
    <w:rsid w:val="00020B52"/>
    <w:rsid w:val="00024EE6"/>
    <w:rsid w:val="000509D0"/>
    <w:rsid w:val="00070BDC"/>
    <w:rsid w:val="00071E02"/>
    <w:rsid w:val="00086B3B"/>
    <w:rsid w:val="000971F3"/>
    <w:rsid w:val="00097C22"/>
    <w:rsid w:val="000A59BC"/>
    <w:rsid w:val="000C220B"/>
    <w:rsid w:val="001248EB"/>
    <w:rsid w:val="00125985"/>
    <w:rsid w:val="00125D78"/>
    <w:rsid w:val="001841D6"/>
    <w:rsid w:val="001B5EB9"/>
    <w:rsid w:val="001B6E2C"/>
    <w:rsid w:val="001D5F5F"/>
    <w:rsid w:val="001D69FF"/>
    <w:rsid w:val="001D797D"/>
    <w:rsid w:val="001E3149"/>
    <w:rsid w:val="002135B3"/>
    <w:rsid w:val="002313B8"/>
    <w:rsid w:val="002404A0"/>
    <w:rsid w:val="00252458"/>
    <w:rsid w:val="00257E70"/>
    <w:rsid w:val="0026116B"/>
    <w:rsid w:val="00270F76"/>
    <w:rsid w:val="00276141"/>
    <w:rsid w:val="002A116E"/>
    <w:rsid w:val="002A7312"/>
    <w:rsid w:val="002E2872"/>
    <w:rsid w:val="002E33DA"/>
    <w:rsid w:val="002F7FE0"/>
    <w:rsid w:val="00346CFE"/>
    <w:rsid w:val="00370755"/>
    <w:rsid w:val="00374DD0"/>
    <w:rsid w:val="0039098B"/>
    <w:rsid w:val="003A79E7"/>
    <w:rsid w:val="003C3B4D"/>
    <w:rsid w:val="003C4A70"/>
    <w:rsid w:val="003D64F9"/>
    <w:rsid w:val="003F3F72"/>
    <w:rsid w:val="003F529D"/>
    <w:rsid w:val="00415DE8"/>
    <w:rsid w:val="0048490F"/>
    <w:rsid w:val="00485927"/>
    <w:rsid w:val="0049641A"/>
    <w:rsid w:val="004B0D62"/>
    <w:rsid w:val="004E71C2"/>
    <w:rsid w:val="00525905"/>
    <w:rsid w:val="00532476"/>
    <w:rsid w:val="005573BA"/>
    <w:rsid w:val="00565044"/>
    <w:rsid w:val="0056646F"/>
    <w:rsid w:val="00587A28"/>
    <w:rsid w:val="005B420E"/>
    <w:rsid w:val="005C279B"/>
    <w:rsid w:val="005C5887"/>
    <w:rsid w:val="00612224"/>
    <w:rsid w:val="00622152"/>
    <w:rsid w:val="00662AF7"/>
    <w:rsid w:val="00684D4B"/>
    <w:rsid w:val="006970EC"/>
    <w:rsid w:val="006A37EC"/>
    <w:rsid w:val="006A7711"/>
    <w:rsid w:val="006C66A9"/>
    <w:rsid w:val="006E3455"/>
    <w:rsid w:val="006F03C7"/>
    <w:rsid w:val="006F13CB"/>
    <w:rsid w:val="00716030"/>
    <w:rsid w:val="00717C2D"/>
    <w:rsid w:val="00726C6E"/>
    <w:rsid w:val="00726D61"/>
    <w:rsid w:val="0074525B"/>
    <w:rsid w:val="007519B7"/>
    <w:rsid w:val="00757986"/>
    <w:rsid w:val="007664B0"/>
    <w:rsid w:val="007671F7"/>
    <w:rsid w:val="007719B0"/>
    <w:rsid w:val="00777B95"/>
    <w:rsid w:val="007930A9"/>
    <w:rsid w:val="007C54EC"/>
    <w:rsid w:val="007E0EEF"/>
    <w:rsid w:val="00802321"/>
    <w:rsid w:val="00804346"/>
    <w:rsid w:val="00825ED8"/>
    <w:rsid w:val="008414CD"/>
    <w:rsid w:val="008524AA"/>
    <w:rsid w:val="00855AB3"/>
    <w:rsid w:val="00857DB4"/>
    <w:rsid w:val="008744AF"/>
    <w:rsid w:val="008A0B6A"/>
    <w:rsid w:val="008A4A7D"/>
    <w:rsid w:val="008A7AD0"/>
    <w:rsid w:val="008B0C3D"/>
    <w:rsid w:val="008D502A"/>
    <w:rsid w:val="008F4037"/>
    <w:rsid w:val="008F4DB3"/>
    <w:rsid w:val="0090320E"/>
    <w:rsid w:val="009258BB"/>
    <w:rsid w:val="00964F62"/>
    <w:rsid w:val="009704BC"/>
    <w:rsid w:val="00974B21"/>
    <w:rsid w:val="0099664D"/>
    <w:rsid w:val="009A61AC"/>
    <w:rsid w:val="00A31B2F"/>
    <w:rsid w:val="00A42788"/>
    <w:rsid w:val="00A47ADA"/>
    <w:rsid w:val="00A55985"/>
    <w:rsid w:val="00A609F5"/>
    <w:rsid w:val="00AA651D"/>
    <w:rsid w:val="00AB092E"/>
    <w:rsid w:val="00AB515A"/>
    <w:rsid w:val="00AC19AE"/>
    <w:rsid w:val="00AC201A"/>
    <w:rsid w:val="00AD4BD1"/>
    <w:rsid w:val="00AE5961"/>
    <w:rsid w:val="00AE6394"/>
    <w:rsid w:val="00AF258A"/>
    <w:rsid w:val="00AF2AD5"/>
    <w:rsid w:val="00B401BC"/>
    <w:rsid w:val="00B5573F"/>
    <w:rsid w:val="00B7031B"/>
    <w:rsid w:val="00B967BE"/>
    <w:rsid w:val="00BA3729"/>
    <w:rsid w:val="00BB5DDA"/>
    <w:rsid w:val="00BF61A4"/>
    <w:rsid w:val="00C2686E"/>
    <w:rsid w:val="00C27B1A"/>
    <w:rsid w:val="00C7321D"/>
    <w:rsid w:val="00C96C29"/>
    <w:rsid w:val="00CA385E"/>
    <w:rsid w:val="00CB24DB"/>
    <w:rsid w:val="00CC55DB"/>
    <w:rsid w:val="00CC7652"/>
    <w:rsid w:val="00CD1EDD"/>
    <w:rsid w:val="00CE188A"/>
    <w:rsid w:val="00CF1950"/>
    <w:rsid w:val="00D05D70"/>
    <w:rsid w:val="00D06CA2"/>
    <w:rsid w:val="00D17267"/>
    <w:rsid w:val="00D3562B"/>
    <w:rsid w:val="00D4374F"/>
    <w:rsid w:val="00D6215A"/>
    <w:rsid w:val="00D63432"/>
    <w:rsid w:val="00D775FC"/>
    <w:rsid w:val="00D9254A"/>
    <w:rsid w:val="00DA28E9"/>
    <w:rsid w:val="00DD0627"/>
    <w:rsid w:val="00DF767F"/>
    <w:rsid w:val="00E1360E"/>
    <w:rsid w:val="00E211CD"/>
    <w:rsid w:val="00E33304"/>
    <w:rsid w:val="00E420F1"/>
    <w:rsid w:val="00E53AE4"/>
    <w:rsid w:val="00E83B10"/>
    <w:rsid w:val="00EB1ED1"/>
    <w:rsid w:val="00EB3953"/>
    <w:rsid w:val="00ED0D59"/>
    <w:rsid w:val="00EE025E"/>
    <w:rsid w:val="00EE0398"/>
    <w:rsid w:val="00F1513A"/>
    <w:rsid w:val="00F47130"/>
    <w:rsid w:val="00F57BD8"/>
    <w:rsid w:val="00F57CBA"/>
    <w:rsid w:val="00F842E3"/>
    <w:rsid w:val="00F86BF6"/>
    <w:rsid w:val="00F93992"/>
    <w:rsid w:val="00F943D2"/>
    <w:rsid w:val="00FB2458"/>
    <w:rsid w:val="00FC305E"/>
    <w:rsid w:val="00FE66C3"/>
    <w:rsid w:val="00FF14C4"/>
    <w:rsid w:val="00FF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30751"/>
  <w15:chartTrackingRefBased/>
  <w15:docId w15:val="{D2616E4D-E319-4CF6-A3A0-E4FE114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66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6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6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6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6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6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6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6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6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6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6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6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6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6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6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6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6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6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66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6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6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6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66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6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66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6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6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6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66C3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B24D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B24D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25D7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5324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324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324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24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247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46C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0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fsic.mgcafe.uky.edu/training/food-safety-regulation" TargetMode="External"/><Relationship Id="rId18" Type="http://schemas.openxmlformats.org/officeDocument/2006/relationships/hyperlink" Target="https://www.fda.gov/food/guidance-regulation-food-and-dietary-supplements/food-safety-modernization-act-fsma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hyperlink" Target="https://extension.mgcafe.uky.edu/county" TargetMode="External"/><Relationship Id="rId17" Type="http://schemas.openxmlformats.org/officeDocument/2006/relationships/hyperlink" Target="https://ccd.uky.edu/sites/default/files/2024-11/ccd-pfs-6_kentucky-produce-food-safety-program.pd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kyagr.com/marketing/produce-safety.html" TargetMode="External"/><Relationship Id="rId20" Type="http://schemas.openxmlformats.org/officeDocument/2006/relationships/hyperlink" Target="https://ccd.uky.edu/sites/default/files/2024-11/ccd-pfs-5_food_safety_system.pdf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foodconnection.mgcafe.uky.edu/programs/cultivate-kentucky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fda.gov/food/food-safety-modernization-act-fsma/fsma-final-rule-produce-safety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s://www.fda.gov/food/food-safety-modernization-act-fsma/fsma-final-rule-produce-safety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www.kyagr.com/marketing/plant/fsma-survey.aspx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1409</Words>
  <Characters>7692</Characters>
  <Application>Microsoft Office Word</Application>
  <DocSecurity>0</DocSecurity>
  <Lines>129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9081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Finneseth, Cynthia L.</dc:creator>
  <cp:keywords/>
  <dc:description/>
  <cp:lastModifiedBy>Cassone, Gabriel K.</cp:lastModifiedBy>
  <cp:revision>3</cp:revision>
  <dcterms:created xsi:type="dcterms:W3CDTF">2025-11-19T16:59:00Z</dcterms:created>
  <dcterms:modified xsi:type="dcterms:W3CDTF">2025-11-19T17:40:00Z</dcterms:modified>
</cp:coreProperties>
</file>